
<file path=[Content_Types].xml><?xml version="1.0" encoding="utf-8"?>
<Types xmlns="http://schemas.openxmlformats.org/package/2006/content-types">
  <Default Extension="xml" ContentType="application/xml"/>
  <Default Extension="jpeg" ContentType="image/jpe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97" w:rsidRPr="00CC2497" w:rsidRDefault="00E53BA7" w:rsidP="00CC2497">
      <w:pPr>
        <w:pStyle w:val="NoSpacing"/>
        <w:rPr>
          <w:b/>
        </w:rPr>
      </w:pPr>
      <w:bookmarkStart w:id="0" w:name="_GoBack"/>
      <w:bookmarkEnd w:id="0"/>
      <w:r w:rsidRPr="00CC2497">
        <w:rPr>
          <w:b/>
        </w:rPr>
        <w:t xml:space="preserve">Link to </w:t>
      </w:r>
      <w:r w:rsidR="00CC2497">
        <w:rPr>
          <w:b/>
        </w:rPr>
        <w:t>Standards</w:t>
      </w:r>
      <w:r w:rsidRPr="00CC2497">
        <w:rPr>
          <w:b/>
        </w:rPr>
        <w:t xml:space="preserve">: </w:t>
      </w:r>
    </w:p>
    <w:p w:rsidR="00E53BA7" w:rsidRPr="00CC2497" w:rsidRDefault="00CC2497" w:rsidP="00CC2497">
      <w:pPr>
        <w:pStyle w:val="NoSpacing"/>
      </w:pPr>
      <w:r w:rsidRPr="00CC2497">
        <w:rPr>
          <w:b/>
        </w:rPr>
        <w:t>HS-LS2-</w:t>
      </w:r>
      <w:proofErr w:type="gramStart"/>
      <w:r w:rsidRPr="00CC2497">
        <w:rPr>
          <w:b/>
        </w:rPr>
        <w:t>7</w:t>
      </w:r>
      <w:r>
        <w:t xml:space="preserve">  </w:t>
      </w:r>
      <w:r w:rsidRPr="00CC2497">
        <w:t>Design</w:t>
      </w:r>
      <w:proofErr w:type="gramEnd"/>
      <w:r w:rsidRPr="00CC2497">
        <w:t>, evaluate, and refine a solution for reducing the impacts of human activities on th</w:t>
      </w:r>
      <w:r w:rsidR="00392067">
        <w:t>e environment and biodiversity.*</w:t>
      </w:r>
    </w:p>
    <w:p w:rsidR="00CC2497" w:rsidRDefault="00CC2497" w:rsidP="00CC2497">
      <w:pPr>
        <w:pStyle w:val="NoSpacing"/>
      </w:pPr>
    </w:p>
    <w:p w:rsidR="00D609A4" w:rsidRDefault="00975F6C">
      <w:r w:rsidRPr="00E53BA7">
        <w:rPr>
          <w:b/>
        </w:rPr>
        <w:t>Engage</w:t>
      </w:r>
      <w:r>
        <w:t xml:space="preserve">: </w:t>
      </w:r>
      <w:r w:rsidR="00EC48AE">
        <w:t>Read the comic below</w:t>
      </w:r>
      <w:r>
        <w:t xml:space="preserve"> and then select </w:t>
      </w:r>
      <w:r w:rsidR="00D609A4">
        <w:t xml:space="preserve">the response that best matches your response. </w:t>
      </w:r>
      <w:r>
        <w:t xml:space="preserve"> </w:t>
      </w:r>
    </w:p>
    <w:p w:rsidR="00EC48AE" w:rsidRDefault="00EC48AE" w:rsidP="00E53BA7">
      <w:pPr>
        <w:jc w:val="center"/>
      </w:pPr>
      <w:r>
        <w:rPr>
          <w:noProof/>
        </w:rPr>
        <w:drawing>
          <wp:inline distT="0" distB="0" distL="0" distR="0" wp14:anchorId="5633C733" wp14:editId="1B6DD728">
            <wp:extent cx="5250180" cy="1654603"/>
            <wp:effectExtent l="0" t="0" r="7620" b="3175"/>
            <wp:docPr id="4098" name="Picture 2" descr="http://extension.oregonstate.edu/newsletter/sites/default/files/imagecache/news_story_lightbox/news/ss_c13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extension.oregonstate.edu/newsletter/sites/default/files/imagecache/news_story_lightbox/news/ss_c130803.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53532" cy="1655659"/>
                    </a:xfrm>
                    <a:prstGeom prst="rect">
                      <a:avLst/>
                    </a:prstGeom>
                    <a:noFill/>
                    <a:extLst/>
                  </pic:spPr>
                </pic:pic>
              </a:graphicData>
            </a:graphic>
          </wp:inline>
        </w:drawing>
      </w:r>
    </w:p>
    <w:p w:rsidR="00975F6C" w:rsidRDefault="00E53BA7" w:rsidP="00EC48AE">
      <w:r>
        <w:t>Which of the following best matches h</w:t>
      </w:r>
      <w:r w:rsidR="00975F6C">
        <w:t>o</w:t>
      </w:r>
      <w:r>
        <w:t xml:space="preserve">w </w:t>
      </w:r>
      <w:r w:rsidR="00975F6C">
        <w:t xml:space="preserve">you </w:t>
      </w:r>
      <w:r>
        <w:t xml:space="preserve">would </w:t>
      </w:r>
      <w:r w:rsidR="00975F6C">
        <w:t xml:space="preserve">respond to releasing the crawdad (i.e. crayfish) into </w:t>
      </w:r>
      <w:r w:rsidR="00CC2497">
        <w:t>a</w:t>
      </w:r>
      <w:r w:rsidR="00975F6C">
        <w:t xml:space="preserve"> non-native environment?</w:t>
      </w:r>
    </w:p>
    <w:p w:rsidR="00E53BA7" w:rsidRDefault="00E53BA7" w:rsidP="00E53BA7">
      <w:pPr>
        <w:pStyle w:val="ListParagraph"/>
        <w:numPr>
          <w:ilvl w:val="0"/>
          <w:numId w:val="1"/>
        </w:numPr>
      </w:pPr>
      <w:r>
        <w:t>Releasing one crayfish into the creek will have no impact on the organisms that currently live there.</w:t>
      </w:r>
    </w:p>
    <w:p w:rsidR="00975F6C" w:rsidRDefault="00975F6C" w:rsidP="00975F6C">
      <w:pPr>
        <w:pStyle w:val="ListParagraph"/>
        <w:numPr>
          <w:ilvl w:val="0"/>
          <w:numId w:val="1"/>
        </w:numPr>
      </w:pPr>
      <w:r>
        <w:t xml:space="preserve">The crayfish will adapt to its environment or die because nature works on the rule of “survival of the fittest.” </w:t>
      </w:r>
    </w:p>
    <w:p w:rsidR="00975F6C" w:rsidRDefault="00975F6C" w:rsidP="00975F6C">
      <w:pPr>
        <w:pStyle w:val="ListParagraph"/>
        <w:numPr>
          <w:ilvl w:val="0"/>
          <w:numId w:val="1"/>
        </w:numPr>
      </w:pPr>
      <w:r>
        <w:t xml:space="preserve">Introducing the crayfish to a new environment could have a serious impact on the organisms that currently live there. </w:t>
      </w:r>
    </w:p>
    <w:p w:rsidR="00975F6C" w:rsidRDefault="00D609A4" w:rsidP="00E53BA7">
      <w:pPr>
        <w:pStyle w:val="NoSpacing"/>
      </w:pPr>
      <w:r>
        <w:t xml:space="preserve">Why did you select your response? Please explain your logic in more detail. </w:t>
      </w:r>
    </w:p>
    <w:p w:rsidR="00D609A4" w:rsidRPr="00D609A4" w:rsidRDefault="00D609A4" w:rsidP="00EC48AE">
      <w:pPr>
        <w:rPr>
          <w:sz w:val="28"/>
        </w:rPr>
      </w:pPr>
      <w:r w:rsidRPr="00D609A4">
        <w:rPr>
          <w:sz w:val="28"/>
        </w:rPr>
        <w:t>_______________________________________________________________________________________________________________________________________________________________________</w:t>
      </w:r>
      <w:r>
        <w:rPr>
          <w:sz w:val="28"/>
        </w:rPr>
        <w:t>__________________________________</w:t>
      </w:r>
    </w:p>
    <w:p w:rsidR="00E65737" w:rsidRDefault="00EC48AE" w:rsidP="00EC48AE">
      <w:pPr>
        <w:rPr>
          <w:rFonts w:eastAsiaTheme="majorEastAsia" w:cstheme="majorBidi"/>
          <w:color w:val="000000" w:themeColor="text1"/>
          <w:kern w:val="24"/>
          <w:szCs w:val="40"/>
        </w:rPr>
      </w:pPr>
      <w:r>
        <w:t xml:space="preserve">Watch the video: The 5 Worst Invasive Species in the Florida Everglades available at </w:t>
      </w:r>
      <w:hyperlink r:id="rId10" w:history="1">
        <w:r w:rsidRPr="0096306E">
          <w:rPr>
            <w:rStyle w:val="Hyperlink"/>
            <w:rFonts w:eastAsiaTheme="majorEastAsia" w:cstheme="majorBidi"/>
            <w:color w:val="000000" w:themeColor="text1"/>
            <w:kern w:val="24"/>
            <w:szCs w:val="40"/>
          </w:rPr>
          <w:t>http</w:t>
        </w:r>
      </w:hyperlink>
      <w:hyperlink r:id="rId11" w:history="1">
        <w:r w:rsidRPr="0096306E">
          <w:rPr>
            <w:rStyle w:val="Hyperlink"/>
            <w:rFonts w:eastAsiaTheme="majorEastAsia" w:cstheme="majorBidi"/>
            <w:color w:val="000000" w:themeColor="text1"/>
            <w:kern w:val="24"/>
            <w:szCs w:val="40"/>
          </w:rPr>
          <w:t>://time.com/2970094/florida-worst-invasive-species</w:t>
        </w:r>
      </w:hyperlink>
      <w:r w:rsidR="00E65737">
        <w:rPr>
          <w:rFonts w:eastAsiaTheme="majorEastAsia" w:cstheme="majorBidi"/>
          <w:color w:val="000000" w:themeColor="text1"/>
          <w:kern w:val="24"/>
          <w:szCs w:val="40"/>
        </w:rPr>
        <w:t xml:space="preserve"> </w:t>
      </w:r>
    </w:p>
    <w:p w:rsidR="00CC2497" w:rsidRDefault="00CC2497" w:rsidP="00EC48AE">
      <w:pPr>
        <w:rPr>
          <w:rFonts w:eastAsiaTheme="majorEastAsia" w:cstheme="majorBidi"/>
          <w:color w:val="000000" w:themeColor="text1"/>
          <w:kern w:val="24"/>
          <w:szCs w:val="40"/>
        </w:rPr>
      </w:pPr>
      <w:r>
        <w:rPr>
          <w:rFonts w:eastAsiaTheme="majorEastAsia" w:cstheme="majorBidi"/>
          <w:color w:val="000000" w:themeColor="text1"/>
          <w:kern w:val="24"/>
          <w:szCs w:val="40"/>
        </w:rPr>
        <w:t xml:space="preserve">Focus question: </w:t>
      </w:r>
    </w:p>
    <w:p w:rsidR="00CC2497" w:rsidRPr="00E65737" w:rsidRDefault="000813AA" w:rsidP="000813AA">
      <w:pPr>
        <w:pStyle w:val="NoSpacing"/>
        <w:numPr>
          <w:ilvl w:val="0"/>
          <w:numId w:val="7"/>
        </w:numPr>
      </w:pPr>
      <w:r>
        <w:t>How were the snails, iguanas, and pythons introduced to the Everglades?</w:t>
      </w:r>
    </w:p>
    <w:p w:rsidR="000813AA" w:rsidRPr="000813AA" w:rsidRDefault="000813AA" w:rsidP="000813AA">
      <w:pPr>
        <w:pStyle w:val="ListParagraph"/>
        <w:ind w:left="360"/>
        <w:rPr>
          <w:sz w:val="28"/>
        </w:rPr>
      </w:pPr>
      <w:r w:rsidRPr="000813AA">
        <w:rPr>
          <w:sz w:val="28"/>
        </w:rPr>
        <w:t>______________________________________________________________________________________________________</w:t>
      </w:r>
      <w:r>
        <w:rPr>
          <w:sz w:val="28"/>
        </w:rPr>
        <w:t>__________________________</w:t>
      </w:r>
    </w:p>
    <w:p w:rsidR="000813AA" w:rsidRDefault="000813AA" w:rsidP="000813AA">
      <w:pPr>
        <w:pStyle w:val="NoSpacing"/>
        <w:numPr>
          <w:ilvl w:val="0"/>
          <w:numId w:val="7"/>
        </w:numPr>
      </w:pPr>
      <w:r>
        <w:t xml:space="preserve">What effect do pythons have on the organisms that live in the Everglades? </w:t>
      </w:r>
    </w:p>
    <w:p w:rsidR="000813AA" w:rsidRPr="000813AA" w:rsidRDefault="000813AA" w:rsidP="000813AA">
      <w:pPr>
        <w:pStyle w:val="ListParagraph"/>
        <w:ind w:left="360"/>
        <w:rPr>
          <w:sz w:val="28"/>
        </w:rPr>
      </w:pPr>
      <w:r w:rsidRPr="000813AA">
        <w:rPr>
          <w:sz w:val="28"/>
        </w:rPr>
        <w:t>________________________________________________________________________________________________________________________________</w:t>
      </w:r>
    </w:p>
    <w:p w:rsidR="00416086" w:rsidRDefault="00071599">
      <w:r w:rsidRPr="00E53BA7">
        <w:rPr>
          <w:b/>
        </w:rPr>
        <w:lastRenderedPageBreak/>
        <w:t>Explore</w:t>
      </w:r>
      <w:r>
        <w:t>:</w:t>
      </w:r>
      <w:r w:rsidR="00D609A4">
        <w:t xml:space="preserve"> Read the article </w:t>
      </w:r>
      <w:r w:rsidR="00416086" w:rsidRPr="00D609A4">
        <w:rPr>
          <w:i/>
        </w:rPr>
        <w:t>Invasive Species National Wildlife Federation</w:t>
      </w:r>
      <w:r w:rsidR="00416086">
        <w:t xml:space="preserve">. Available at: </w:t>
      </w:r>
      <w:hyperlink r:id="rId12" w:history="1">
        <w:r w:rsidRPr="002315CD">
          <w:rPr>
            <w:rStyle w:val="Hyperlink"/>
          </w:rPr>
          <w:t>http://www.nwf.org/Wildlife/Threats-to-Wildlife/Invasive-Species.aspx</w:t>
        </w:r>
      </w:hyperlink>
    </w:p>
    <w:p w:rsidR="00071599" w:rsidRDefault="00E65737">
      <w:r>
        <w:t>Answer the following questions:</w:t>
      </w:r>
    </w:p>
    <w:p w:rsidR="00F53987" w:rsidRDefault="00F53987" w:rsidP="000813AA">
      <w:pPr>
        <w:pStyle w:val="NoSpacing"/>
        <w:numPr>
          <w:ilvl w:val="0"/>
          <w:numId w:val="6"/>
        </w:numPr>
      </w:pPr>
      <w:r w:rsidRPr="00E65737">
        <w:t xml:space="preserve">Based on the </w:t>
      </w:r>
      <w:r>
        <w:t xml:space="preserve">information in the </w:t>
      </w:r>
      <w:r w:rsidRPr="00E65737">
        <w:t xml:space="preserve">article, </w:t>
      </w:r>
      <w:r>
        <w:t xml:space="preserve">how would you define an </w:t>
      </w:r>
      <w:r w:rsidRPr="00E65737">
        <w:t>"invasive species"</w:t>
      </w:r>
      <w:r>
        <w:t xml:space="preserve"> in your own words</w:t>
      </w:r>
      <w:r w:rsidRPr="00E65737">
        <w:t xml:space="preserve">? </w:t>
      </w:r>
    </w:p>
    <w:p w:rsidR="00F53987" w:rsidRPr="00E65737" w:rsidRDefault="00F53987" w:rsidP="00F53987">
      <w:pPr>
        <w:tabs>
          <w:tab w:val="num" w:pos="720"/>
        </w:tabs>
        <w:ind w:left="360"/>
      </w:pPr>
      <w:r w:rsidRPr="00D609A4">
        <w:rPr>
          <w:sz w:val="28"/>
        </w:rPr>
        <w:t>______________________________________________________________________________________________________</w:t>
      </w:r>
      <w:r>
        <w:rPr>
          <w:sz w:val="28"/>
        </w:rPr>
        <w:t>__________________________</w:t>
      </w:r>
    </w:p>
    <w:p w:rsidR="00F53987" w:rsidRDefault="00F53987" w:rsidP="000813AA">
      <w:pPr>
        <w:pStyle w:val="NoSpacing"/>
        <w:numPr>
          <w:ilvl w:val="0"/>
          <w:numId w:val="6"/>
        </w:numPr>
      </w:pPr>
      <w:r>
        <w:t xml:space="preserve">List direct and indirect threats of invasive species on the environment.  </w:t>
      </w:r>
    </w:p>
    <w:p w:rsidR="00F53987" w:rsidRDefault="00F53987" w:rsidP="00F53987">
      <w:pPr>
        <w:tabs>
          <w:tab w:val="num" w:pos="720"/>
        </w:tabs>
        <w:ind w:left="360"/>
      </w:pPr>
      <w:r w:rsidRPr="00D609A4">
        <w:rPr>
          <w:sz w:val="28"/>
        </w:rPr>
        <w:t>______________________________________________________________________________________________________</w:t>
      </w:r>
      <w:r>
        <w:rPr>
          <w:sz w:val="28"/>
        </w:rPr>
        <w:t>__________________________</w:t>
      </w:r>
    </w:p>
    <w:p w:rsidR="00F53987" w:rsidRDefault="00F53987" w:rsidP="000813AA">
      <w:pPr>
        <w:pStyle w:val="NoSpacing"/>
        <w:numPr>
          <w:ilvl w:val="0"/>
          <w:numId w:val="6"/>
        </w:numPr>
      </w:pPr>
      <w:r>
        <w:t>How do invasive species spread?</w:t>
      </w:r>
    </w:p>
    <w:p w:rsidR="00F53987" w:rsidRDefault="00F53987" w:rsidP="00F53987">
      <w:pPr>
        <w:tabs>
          <w:tab w:val="num" w:pos="720"/>
        </w:tabs>
        <w:ind w:left="360"/>
      </w:pPr>
      <w:r w:rsidRPr="00D609A4">
        <w:rPr>
          <w:sz w:val="28"/>
        </w:rPr>
        <w:t>______________________________________________________________________________________________________</w:t>
      </w:r>
      <w:r>
        <w:rPr>
          <w:sz w:val="28"/>
        </w:rPr>
        <w:t>__________________________</w:t>
      </w:r>
    </w:p>
    <w:p w:rsidR="00071599" w:rsidRPr="00F00617" w:rsidRDefault="00071599">
      <w:pPr>
        <w:rPr>
          <w:b/>
        </w:rPr>
      </w:pPr>
      <w:r w:rsidRPr="00F00617">
        <w:rPr>
          <w:b/>
        </w:rPr>
        <w:t>Explain</w:t>
      </w:r>
      <w:r w:rsidR="00D609A4" w:rsidRPr="00F00617">
        <w:rPr>
          <w:b/>
        </w:rPr>
        <w:t xml:space="preserve">: </w:t>
      </w:r>
    </w:p>
    <w:p w:rsidR="00D609A4" w:rsidRDefault="00D609A4">
      <w:r>
        <w:t xml:space="preserve">Students </w:t>
      </w:r>
      <w:r w:rsidR="002F75C3">
        <w:t xml:space="preserve">will </w:t>
      </w:r>
      <w:r>
        <w:t>serve as c</w:t>
      </w:r>
      <w:r w:rsidR="00BB32BC">
        <w:t>onsultants to the National Park</w:t>
      </w:r>
      <w:r>
        <w:t xml:space="preserve"> Service</w:t>
      </w:r>
      <w:r w:rsidR="002F75C3">
        <w:t xml:space="preserve"> and use their </w:t>
      </w:r>
      <w:r>
        <w:t xml:space="preserve">knowledge of invasive species </w:t>
      </w:r>
      <w:r w:rsidR="00446870">
        <w:t xml:space="preserve">and </w:t>
      </w:r>
      <w:r w:rsidR="00E65737">
        <w:t xml:space="preserve">the practice </w:t>
      </w:r>
      <w:r w:rsidR="00446870">
        <w:t>of data interpretation to develop a claim f</w:t>
      </w:r>
      <w:r w:rsidR="00E65737">
        <w:t>or the best approach to manage</w:t>
      </w:r>
      <w:r w:rsidR="00446870">
        <w:t xml:space="preserve"> the</w:t>
      </w:r>
      <w:r>
        <w:t xml:space="preserve"> Burmese Python</w:t>
      </w:r>
      <w:r w:rsidR="00E53BA7">
        <w:t xml:space="preserve"> population</w:t>
      </w:r>
      <w:r w:rsidR="00446870">
        <w:t xml:space="preserve"> in the Florida Everglades</w:t>
      </w:r>
      <w:r>
        <w:t>. Students will investigate the complex predator-prey relationship</w:t>
      </w:r>
      <w:r w:rsidR="00E65737">
        <w:t>s</w:t>
      </w:r>
      <w:r>
        <w:t xml:space="preserve"> and learn why</w:t>
      </w:r>
      <w:r w:rsidR="00E65737">
        <w:t xml:space="preserve"> this</w:t>
      </w:r>
      <w:r>
        <w:t xml:space="preserve"> </w:t>
      </w:r>
      <w:r w:rsidR="00E65737">
        <w:t>invasive species</w:t>
      </w:r>
      <w:r>
        <w:t xml:space="preserve"> could damage the ecosystem permanently. Students will analyze a set of data to determine which method of eradication would be best and most effective, considering factors such as cost, the amount of man-power necessary to implement it, the effect it would have on the python population, and its impact on other species. </w:t>
      </w:r>
      <w:r w:rsidR="000813AA">
        <w:t>Students</w:t>
      </w:r>
      <w:r w:rsidR="00F00617">
        <w:t xml:space="preserve"> will need to take into consideration </w:t>
      </w:r>
      <w:r w:rsidR="00F00617" w:rsidRPr="00F00617">
        <w:t xml:space="preserve">the initial cost, cost of yearly maintenance, the </w:t>
      </w:r>
      <w:r w:rsidR="00BB32BC">
        <w:t>predicted</w:t>
      </w:r>
      <w:r w:rsidR="00F00617" w:rsidRPr="00F00617">
        <w:t xml:space="preserve"> effect on the python population, the amount of manpower it will take to implement it, and the affect it might have on other </w:t>
      </w:r>
      <w:r w:rsidR="00F00617">
        <w:t>species in the Everglades.</w:t>
      </w:r>
    </w:p>
    <w:p w:rsidR="00E65737" w:rsidRPr="00E53BA7" w:rsidRDefault="00E65737">
      <w:pPr>
        <w:rPr>
          <w:b/>
        </w:rPr>
      </w:pPr>
      <w:r w:rsidRPr="00E53BA7">
        <w:rPr>
          <w:b/>
        </w:rPr>
        <w:t xml:space="preserve">Read Client Letter 1 from the Everglades National Park </w:t>
      </w:r>
    </w:p>
    <w:p w:rsidR="000813AA" w:rsidRPr="000813AA" w:rsidRDefault="00E65737" w:rsidP="000813AA">
      <w:pPr>
        <w:pStyle w:val="ListParagraph"/>
        <w:numPr>
          <w:ilvl w:val="0"/>
          <w:numId w:val="3"/>
        </w:numPr>
        <w:tabs>
          <w:tab w:val="num" w:pos="720"/>
        </w:tabs>
      </w:pPr>
      <w:r w:rsidRPr="00E65737">
        <w:t xml:space="preserve">What </w:t>
      </w:r>
      <w:r w:rsidR="007A0636">
        <w:t xml:space="preserve">problem is the </w:t>
      </w:r>
      <w:r w:rsidRPr="00E65737">
        <w:t xml:space="preserve">client </w:t>
      </w:r>
      <w:r w:rsidR="007A0636">
        <w:t>facing?</w:t>
      </w:r>
      <w:r w:rsidRPr="00E65737">
        <w:t xml:space="preserve"> </w:t>
      </w:r>
      <w:r w:rsidR="000813AA" w:rsidRPr="000813AA">
        <w:rPr>
          <w:sz w:val="28"/>
        </w:rPr>
        <w:t>________________________________________________________________________________________________________________________________</w:t>
      </w:r>
    </w:p>
    <w:p w:rsidR="007A0636" w:rsidRDefault="007A0636" w:rsidP="007A0636">
      <w:pPr>
        <w:pStyle w:val="NoSpacing"/>
        <w:numPr>
          <w:ilvl w:val="0"/>
          <w:numId w:val="3"/>
        </w:numPr>
      </w:pPr>
      <w:r>
        <w:t xml:space="preserve">List </w:t>
      </w:r>
      <w:r w:rsidR="00E65737" w:rsidRPr="00E65737">
        <w:t>the factors that the cli</w:t>
      </w:r>
      <w:r>
        <w:t xml:space="preserve">ent is asking you to consider when developing your solution? </w:t>
      </w:r>
    </w:p>
    <w:p w:rsidR="007A0636" w:rsidRPr="000813AA" w:rsidRDefault="007A0636" w:rsidP="007A0636">
      <w:pPr>
        <w:pStyle w:val="ListParagraph"/>
        <w:tabs>
          <w:tab w:val="num" w:pos="720"/>
        </w:tabs>
        <w:ind w:left="360"/>
      </w:pPr>
      <w:r w:rsidRPr="000813AA">
        <w:rPr>
          <w:sz w:val="28"/>
        </w:rPr>
        <w:t>_________________________________________________________________</w:t>
      </w:r>
      <w:r>
        <w:rPr>
          <w:sz w:val="28"/>
        </w:rPr>
        <w:t>________________________________________________________________</w:t>
      </w:r>
      <w:r w:rsidRPr="000813AA">
        <w:rPr>
          <w:sz w:val="28"/>
        </w:rPr>
        <w:t>_______________________________________________________________</w:t>
      </w:r>
    </w:p>
    <w:p w:rsidR="007A0636" w:rsidRDefault="007A0636" w:rsidP="007A0636">
      <w:pPr>
        <w:tabs>
          <w:tab w:val="num" w:pos="720"/>
        </w:tabs>
        <w:ind w:left="360"/>
      </w:pPr>
    </w:p>
    <w:p w:rsidR="00E65737" w:rsidRDefault="00E65737" w:rsidP="007A0636">
      <w:pPr>
        <w:ind w:left="360"/>
      </w:pPr>
      <w:r w:rsidRPr="007A0636">
        <w:rPr>
          <w:b/>
        </w:rPr>
        <w:lastRenderedPageBreak/>
        <w:t>Read Data Set 1</w:t>
      </w:r>
      <w:r>
        <w:t xml:space="preserve"> and use the information to support your claim on the best method to eliminate the pythons.</w:t>
      </w:r>
    </w:p>
    <w:tbl>
      <w:tblPr>
        <w:tblStyle w:val="TableGrid"/>
        <w:tblW w:w="0" w:type="auto"/>
        <w:tblLook w:val="04A0" w:firstRow="1" w:lastRow="0" w:firstColumn="1" w:lastColumn="0" w:noHBand="0" w:noVBand="1"/>
      </w:tblPr>
      <w:tblGrid>
        <w:gridCol w:w="2445"/>
        <w:gridCol w:w="3560"/>
        <w:gridCol w:w="3560"/>
      </w:tblGrid>
      <w:tr w:rsidR="00E65737" w:rsidTr="008B2F67">
        <w:trPr>
          <w:trHeight w:val="361"/>
        </w:trPr>
        <w:tc>
          <w:tcPr>
            <w:tcW w:w="2445" w:type="dxa"/>
          </w:tcPr>
          <w:p w:rsidR="00E65737" w:rsidRPr="00E65737" w:rsidRDefault="00E65737" w:rsidP="00E65737">
            <w:pPr>
              <w:jc w:val="center"/>
              <w:rPr>
                <w:b/>
              </w:rPr>
            </w:pPr>
            <w:r w:rsidRPr="00E65737">
              <w:rPr>
                <w:b/>
              </w:rPr>
              <w:t>Method of Removal</w:t>
            </w:r>
          </w:p>
        </w:tc>
        <w:tc>
          <w:tcPr>
            <w:tcW w:w="3560" w:type="dxa"/>
          </w:tcPr>
          <w:p w:rsidR="00E65737" w:rsidRPr="00E65737" w:rsidRDefault="00E65737" w:rsidP="00E65737">
            <w:pPr>
              <w:jc w:val="center"/>
              <w:rPr>
                <w:b/>
              </w:rPr>
            </w:pPr>
            <w:r w:rsidRPr="00E65737">
              <w:rPr>
                <w:b/>
              </w:rPr>
              <w:t>Arguments For</w:t>
            </w:r>
          </w:p>
        </w:tc>
        <w:tc>
          <w:tcPr>
            <w:tcW w:w="3560" w:type="dxa"/>
          </w:tcPr>
          <w:p w:rsidR="00E65737" w:rsidRPr="00E65737" w:rsidRDefault="00E65737" w:rsidP="00E65737">
            <w:pPr>
              <w:jc w:val="center"/>
              <w:rPr>
                <w:b/>
              </w:rPr>
            </w:pPr>
            <w:r w:rsidRPr="00E65737">
              <w:rPr>
                <w:b/>
              </w:rPr>
              <w:t>Arguments Against</w:t>
            </w:r>
          </w:p>
        </w:tc>
      </w:tr>
      <w:tr w:rsidR="00E65737" w:rsidTr="008B2F67">
        <w:trPr>
          <w:trHeight w:val="733"/>
        </w:trPr>
        <w:tc>
          <w:tcPr>
            <w:tcW w:w="2445" w:type="dxa"/>
            <w:vAlign w:val="center"/>
          </w:tcPr>
          <w:p w:rsidR="00F00617" w:rsidRDefault="00F00617" w:rsidP="008B2F67">
            <w:r>
              <w:t>Locate nesting sites and destroy eggs</w:t>
            </w:r>
          </w:p>
        </w:tc>
        <w:tc>
          <w:tcPr>
            <w:tcW w:w="3560" w:type="dxa"/>
          </w:tcPr>
          <w:p w:rsidR="00E65737" w:rsidRDefault="00E65737"/>
          <w:p w:rsidR="00F00617" w:rsidRDefault="00F00617"/>
        </w:tc>
        <w:tc>
          <w:tcPr>
            <w:tcW w:w="3560" w:type="dxa"/>
          </w:tcPr>
          <w:p w:rsidR="00E65737" w:rsidRDefault="00E65737"/>
        </w:tc>
      </w:tr>
      <w:tr w:rsidR="00E65737" w:rsidTr="008B2F67">
        <w:trPr>
          <w:trHeight w:val="733"/>
        </w:trPr>
        <w:tc>
          <w:tcPr>
            <w:tcW w:w="2445" w:type="dxa"/>
            <w:vAlign w:val="center"/>
          </w:tcPr>
          <w:p w:rsidR="00F00617" w:rsidRDefault="00F00617" w:rsidP="008B2F67">
            <w:r>
              <w:t>Organized hunt for bounty for 30 days</w:t>
            </w:r>
          </w:p>
        </w:tc>
        <w:tc>
          <w:tcPr>
            <w:tcW w:w="3560" w:type="dxa"/>
          </w:tcPr>
          <w:p w:rsidR="00E65737" w:rsidRDefault="00E65737"/>
        </w:tc>
        <w:tc>
          <w:tcPr>
            <w:tcW w:w="3560" w:type="dxa"/>
          </w:tcPr>
          <w:p w:rsidR="00E65737" w:rsidRDefault="00E65737"/>
        </w:tc>
      </w:tr>
      <w:tr w:rsidR="00E65737" w:rsidTr="008B2F67">
        <w:trPr>
          <w:trHeight w:val="733"/>
        </w:trPr>
        <w:tc>
          <w:tcPr>
            <w:tcW w:w="2445" w:type="dxa"/>
            <w:vAlign w:val="center"/>
          </w:tcPr>
          <w:p w:rsidR="00F00617" w:rsidRDefault="00F00617" w:rsidP="008B2F67">
            <w:r>
              <w:t>Introduction of a new predator</w:t>
            </w:r>
          </w:p>
        </w:tc>
        <w:tc>
          <w:tcPr>
            <w:tcW w:w="3560" w:type="dxa"/>
          </w:tcPr>
          <w:p w:rsidR="00E65737" w:rsidRDefault="00E65737"/>
        </w:tc>
        <w:tc>
          <w:tcPr>
            <w:tcW w:w="3560" w:type="dxa"/>
          </w:tcPr>
          <w:p w:rsidR="00E65737" w:rsidRDefault="00E65737"/>
        </w:tc>
      </w:tr>
      <w:tr w:rsidR="00E65737" w:rsidTr="008B2F67">
        <w:trPr>
          <w:trHeight w:val="733"/>
        </w:trPr>
        <w:tc>
          <w:tcPr>
            <w:tcW w:w="2445" w:type="dxa"/>
            <w:vAlign w:val="center"/>
          </w:tcPr>
          <w:p w:rsidR="00F00617" w:rsidRDefault="00F00617" w:rsidP="008B2F67">
            <w:r>
              <w:t>Sterilization</w:t>
            </w:r>
          </w:p>
        </w:tc>
        <w:tc>
          <w:tcPr>
            <w:tcW w:w="3560" w:type="dxa"/>
          </w:tcPr>
          <w:p w:rsidR="00E65737" w:rsidRDefault="00E65737"/>
        </w:tc>
        <w:tc>
          <w:tcPr>
            <w:tcW w:w="3560" w:type="dxa"/>
          </w:tcPr>
          <w:p w:rsidR="00E65737" w:rsidRDefault="00E65737"/>
        </w:tc>
      </w:tr>
      <w:tr w:rsidR="00E65737" w:rsidTr="008B2F67">
        <w:trPr>
          <w:trHeight w:val="733"/>
        </w:trPr>
        <w:tc>
          <w:tcPr>
            <w:tcW w:w="2445" w:type="dxa"/>
            <w:vAlign w:val="center"/>
          </w:tcPr>
          <w:p w:rsidR="00F00617" w:rsidRDefault="00F00617" w:rsidP="008B2F67">
            <w:r>
              <w:t>Open hunting permits with no bounty</w:t>
            </w:r>
          </w:p>
        </w:tc>
        <w:tc>
          <w:tcPr>
            <w:tcW w:w="3560" w:type="dxa"/>
          </w:tcPr>
          <w:p w:rsidR="00E65737" w:rsidRDefault="00E65737"/>
        </w:tc>
        <w:tc>
          <w:tcPr>
            <w:tcW w:w="3560" w:type="dxa"/>
          </w:tcPr>
          <w:p w:rsidR="00E65737" w:rsidRDefault="00E65737"/>
        </w:tc>
      </w:tr>
    </w:tbl>
    <w:p w:rsidR="007A0636" w:rsidRDefault="007A0636">
      <w:pPr>
        <w:rPr>
          <w:b/>
        </w:rPr>
      </w:pPr>
    </w:p>
    <w:p w:rsidR="00F00617" w:rsidRDefault="006554A3">
      <w:r>
        <w:rPr>
          <w:noProof/>
        </w:rPr>
        <mc:AlternateContent>
          <mc:Choice Requires="wpg">
            <w:drawing>
              <wp:anchor distT="0" distB="0" distL="114300" distR="114300" simplePos="0" relativeHeight="251664384" behindDoc="0" locked="0" layoutInCell="1" allowOverlap="1" wp14:anchorId="5FE3D506" wp14:editId="42702990">
                <wp:simplePos x="0" y="0"/>
                <wp:positionH relativeFrom="column">
                  <wp:posOffset>-160020</wp:posOffset>
                </wp:positionH>
                <wp:positionV relativeFrom="paragraph">
                  <wp:posOffset>1437005</wp:posOffset>
                </wp:positionV>
                <wp:extent cx="4511040" cy="3017520"/>
                <wp:effectExtent l="0" t="0" r="22860" b="11430"/>
                <wp:wrapNone/>
                <wp:docPr id="11" name="Group 11"/>
                <wp:cNvGraphicFramePr/>
                <a:graphic xmlns:a="http://schemas.openxmlformats.org/drawingml/2006/main">
                  <a:graphicData uri="http://schemas.microsoft.com/office/word/2010/wordprocessingGroup">
                    <wpg:wgp>
                      <wpg:cNvGrpSpPr/>
                      <wpg:grpSpPr>
                        <a:xfrm>
                          <a:off x="0" y="0"/>
                          <a:ext cx="4511040" cy="3017520"/>
                          <a:chOff x="0" y="0"/>
                          <a:chExt cx="4511040" cy="2156460"/>
                        </a:xfrm>
                      </wpg:grpSpPr>
                      <wps:wsp>
                        <wps:cNvPr id="4" name="Rounded Rectangle 4"/>
                        <wps:cNvSpPr/>
                        <wps:spPr>
                          <a:xfrm>
                            <a:off x="0" y="0"/>
                            <a:ext cx="1318260" cy="21564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623060" y="0"/>
                            <a:ext cx="1318260" cy="215646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3192780" y="0"/>
                            <a:ext cx="1318260" cy="215646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2.6pt;margin-top:113.15pt;width:355.2pt;height:237.6pt;z-index:251664384;mso-width-relative:margin;mso-height-relative:margin" coordsize="45110,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">
                <v:roundrect id="Rounded Rectangle 4" o:spid="_x0000_s1027" style="position:absolute;width:13182;height:215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roundrect id="Rounded Rectangle 6" o:spid="_x0000_s1028" style="position:absolute;left:16230;width:13183;height:215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roundrect id="Rounded Rectangle 7" o:spid="_x0000_s1029" style="position:absolute;left:31927;width:13183;height:215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group>
            </w:pict>
          </mc:Fallback>
        </mc:AlternateContent>
      </w:r>
      <w:r w:rsidR="00F00617">
        <w:t xml:space="preserve">Use the Claim-Evidence-Reasoning graphic organizer to link your claim and the evidence with your reasoning. </w:t>
      </w:r>
      <w:r w:rsidR="002D6853">
        <w:rPr>
          <w:noProof/>
        </w:rPr>
        <w:drawing>
          <wp:inline distT="0" distB="0" distL="0" distR="0" wp14:anchorId="63F73FBE" wp14:editId="1F555256">
            <wp:extent cx="5753100" cy="1043940"/>
            <wp:effectExtent l="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00617" w:rsidRDefault="00F00617"/>
    <w:p w:rsidR="00F00617" w:rsidRDefault="00F00617"/>
    <w:p w:rsidR="00071599" w:rsidRDefault="00071599"/>
    <w:p w:rsidR="00F00617" w:rsidRDefault="00F00617"/>
    <w:p w:rsidR="00F00617" w:rsidRDefault="00F00617"/>
    <w:p w:rsidR="00F00617" w:rsidRDefault="00F00617"/>
    <w:p w:rsidR="002D6853" w:rsidRDefault="002D6853"/>
    <w:p w:rsidR="007A0636" w:rsidRDefault="007A0636">
      <w:pPr>
        <w:rPr>
          <w:b/>
        </w:rPr>
      </w:pPr>
      <w:r>
        <w:rPr>
          <w:b/>
        </w:rPr>
        <w:br w:type="page"/>
      </w:r>
    </w:p>
    <w:p w:rsidR="002D6853" w:rsidRPr="002D6853" w:rsidRDefault="002D6853">
      <w:pPr>
        <w:rPr>
          <w:b/>
        </w:rPr>
      </w:pPr>
      <w:r w:rsidRPr="002D6853">
        <w:rPr>
          <w:b/>
        </w:rPr>
        <w:lastRenderedPageBreak/>
        <w:t>Elaborate</w:t>
      </w:r>
    </w:p>
    <w:p w:rsidR="002D6853" w:rsidRDefault="002D6853">
      <w:r>
        <w:rPr>
          <w:noProof/>
        </w:rPr>
        <mc:AlternateContent>
          <mc:Choice Requires="wps">
            <w:drawing>
              <wp:anchor distT="0" distB="0" distL="114300" distR="114300" simplePos="0" relativeHeight="251666432" behindDoc="0" locked="0" layoutInCell="1" allowOverlap="1" wp14:anchorId="27447FD1" wp14:editId="09E82ED9">
                <wp:simplePos x="0" y="0"/>
                <wp:positionH relativeFrom="column">
                  <wp:posOffset>-160020</wp:posOffset>
                </wp:positionH>
                <wp:positionV relativeFrom="paragraph">
                  <wp:posOffset>606425</wp:posOffset>
                </wp:positionV>
                <wp:extent cx="6126480" cy="6339840"/>
                <wp:effectExtent l="0" t="0" r="26670" b="22860"/>
                <wp:wrapNone/>
                <wp:docPr id="10" name="Rounded Rectangle 10"/>
                <wp:cNvGraphicFramePr/>
                <a:graphic xmlns:a="http://schemas.openxmlformats.org/drawingml/2006/main">
                  <a:graphicData uri="http://schemas.microsoft.com/office/word/2010/wordprocessingShape">
                    <wps:wsp>
                      <wps:cNvSpPr/>
                      <wps:spPr>
                        <a:xfrm>
                          <a:off x="0" y="0"/>
                          <a:ext cx="6126480" cy="633984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2.6pt;margin-top:47.75pt;width:482.4pt;height:4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" filled="f" strokecolor="black [3200]" strokeweight="2pt"/>
            </w:pict>
          </mc:Fallback>
        </mc:AlternateContent>
      </w:r>
      <w:r>
        <w:t>In the space below, craft a letter providing an explanation for the approach you recommend to eradicate the pythons from the Everglades.</w:t>
      </w:r>
      <w:r w:rsidR="007A0636">
        <w:t xml:space="preserve"> Include a clearly stated claim and</w:t>
      </w:r>
      <w:r>
        <w:t xml:space="preserve"> explain your reasoning using evidence to support your argument. </w:t>
      </w:r>
    </w:p>
    <w:p w:rsidR="002D6853" w:rsidRDefault="002D6853"/>
    <w:p w:rsidR="008B2F67" w:rsidRDefault="008B2F67"/>
    <w:p w:rsidR="006554A3" w:rsidRDefault="006554A3">
      <w:r>
        <w:t>Dear Ranger Marbury,</w:t>
      </w:r>
    </w:p>
    <w:p w:rsidR="006554A3" w:rsidRDefault="006554A3" w:rsidP="006554A3">
      <w:pPr>
        <w:pStyle w:val="NoSpacing"/>
      </w:pPr>
      <w:r>
        <w:tab/>
        <w:t>Our team has determined the best approach to eradicate the pythons from the Everglades is</w:t>
      </w:r>
    </w:p>
    <w:p w:rsidR="007A0636" w:rsidRDefault="006554A3">
      <w:pPr>
        <w:rPr>
          <w:sz w:val="28"/>
        </w:rPr>
      </w:pPr>
      <w:r w:rsidRPr="006554A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____________________________________________________________________</w:t>
      </w:r>
      <w:r w:rsidRPr="006554A3">
        <w:rPr>
          <w:sz w:val="28"/>
        </w:rPr>
        <w:t>_</w:t>
      </w:r>
      <w:r w:rsidR="007A0636" w:rsidRPr="006554A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0636">
        <w:rPr>
          <w:sz w:val="28"/>
        </w:rPr>
        <w:t>____________________________________________________________________</w:t>
      </w:r>
      <w:r w:rsidR="007A0636" w:rsidRPr="006554A3">
        <w:rPr>
          <w:sz w:val="28"/>
        </w:rPr>
        <w:t>_____________________________________________</w:t>
      </w:r>
      <w:r w:rsidRPr="006554A3">
        <w:rPr>
          <w:sz w:val="28"/>
        </w:rPr>
        <w:t>____________________________________________</w:t>
      </w:r>
    </w:p>
    <w:p w:rsidR="002D6853" w:rsidRDefault="007A0636">
      <w:r>
        <w:rPr>
          <w:sz w:val="28"/>
        </w:rPr>
        <w:tab/>
      </w:r>
      <w:r>
        <w:rPr>
          <w:sz w:val="28"/>
        </w:rPr>
        <w:tab/>
      </w:r>
      <w:r>
        <w:rPr>
          <w:sz w:val="28"/>
        </w:rPr>
        <w:tab/>
      </w:r>
      <w:r>
        <w:rPr>
          <w:sz w:val="28"/>
        </w:rPr>
        <w:tab/>
      </w:r>
      <w:r>
        <w:rPr>
          <w:sz w:val="28"/>
        </w:rPr>
        <w:tab/>
      </w:r>
      <w:r>
        <w:rPr>
          <w:sz w:val="28"/>
        </w:rPr>
        <w:tab/>
      </w:r>
      <w:r>
        <w:rPr>
          <w:sz w:val="28"/>
        </w:rPr>
        <w:tab/>
        <w:t>__________________________</w:t>
      </w:r>
      <w:r w:rsidR="002D6853">
        <w:br w:type="page"/>
      </w:r>
    </w:p>
    <w:p w:rsidR="00071599" w:rsidRDefault="002D6853">
      <w:r>
        <w:lastRenderedPageBreak/>
        <w:t xml:space="preserve">Your client </w:t>
      </w:r>
      <w:r w:rsidR="006554A3">
        <w:t>receives your recommendation, bu</w:t>
      </w:r>
      <w:r>
        <w:t xml:space="preserve">t counters with the following letter and presents additional information. </w:t>
      </w:r>
      <w:r w:rsidRPr="00E53BA7">
        <w:rPr>
          <w:b/>
        </w:rPr>
        <w:t>Read Client Letter #2 and Data Set 2</w:t>
      </w:r>
      <w:r>
        <w:t xml:space="preserve">. </w:t>
      </w:r>
    </w:p>
    <w:p w:rsidR="006554A3" w:rsidRDefault="00E53BA7">
      <w:r>
        <w:t>Use</w:t>
      </w:r>
      <w:r w:rsidR="006554A3">
        <w:t xml:space="preserve"> </w:t>
      </w:r>
      <w:r>
        <w:t>the additional information in Data Set 2 to</w:t>
      </w:r>
      <w:r w:rsidR="006554A3">
        <w:t xml:space="preserve"> complete the following graphic organizers with consideration to the</w:t>
      </w:r>
      <w:r>
        <w:t xml:space="preserve"> environmental</w:t>
      </w:r>
      <w:r w:rsidR="006554A3">
        <w:t xml:space="preserve"> impact on the American Alligator. </w:t>
      </w:r>
    </w:p>
    <w:tbl>
      <w:tblPr>
        <w:tblStyle w:val="TableGrid"/>
        <w:tblW w:w="0" w:type="auto"/>
        <w:tblLook w:val="04A0" w:firstRow="1" w:lastRow="0" w:firstColumn="1" w:lastColumn="0" w:noHBand="0" w:noVBand="1"/>
      </w:tblPr>
      <w:tblGrid>
        <w:gridCol w:w="2423"/>
        <w:gridCol w:w="3528"/>
        <w:gridCol w:w="3528"/>
      </w:tblGrid>
      <w:tr w:rsidR="006554A3" w:rsidTr="008B2F67">
        <w:trPr>
          <w:trHeight w:val="408"/>
        </w:trPr>
        <w:tc>
          <w:tcPr>
            <w:tcW w:w="2423" w:type="dxa"/>
          </w:tcPr>
          <w:p w:rsidR="006554A3" w:rsidRPr="00E65737" w:rsidRDefault="006554A3" w:rsidP="002525D3">
            <w:pPr>
              <w:jc w:val="center"/>
              <w:rPr>
                <w:b/>
              </w:rPr>
            </w:pPr>
            <w:r w:rsidRPr="00E65737">
              <w:rPr>
                <w:b/>
              </w:rPr>
              <w:t>Method of Removal</w:t>
            </w:r>
          </w:p>
        </w:tc>
        <w:tc>
          <w:tcPr>
            <w:tcW w:w="3528" w:type="dxa"/>
          </w:tcPr>
          <w:p w:rsidR="006554A3" w:rsidRPr="00E65737" w:rsidRDefault="006554A3" w:rsidP="002525D3">
            <w:pPr>
              <w:jc w:val="center"/>
              <w:rPr>
                <w:b/>
              </w:rPr>
            </w:pPr>
            <w:r w:rsidRPr="00E65737">
              <w:rPr>
                <w:b/>
              </w:rPr>
              <w:t>Arguments For</w:t>
            </w:r>
          </w:p>
        </w:tc>
        <w:tc>
          <w:tcPr>
            <w:tcW w:w="3528" w:type="dxa"/>
          </w:tcPr>
          <w:p w:rsidR="006554A3" w:rsidRPr="00E65737" w:rsidRDefault="006554A3" w:rsidP="002525D3">
            <w:pPr>
              <w:jc w:val="center"/>
              <w:rPr>
                <w:b/>
              </w:rPr>
            </w:pPr>
            <w:r w:rsidRPr="00E65737">
              <w:rPr>
                <w:b/>
              </w:rPr>
              <w:t>Arguments Against</w:t>
            </w:r>
          </w:p>
        </w:tc>
      </w:tr>
      <w:tr w:rsidR="006554A3" w:rsidTr="008B2F67">
        <w:trPr>
          <w:trHeight w:val="748"/>
        </w:trPr>
        <w:tc>
          <w:tcPr>
            <w:tcW w:w="2423" w:type="dxa"/>
            <w:vAlign w:val="center"/>
          </w:tcPr>
          <w:p w:rsidR="006554A3" w:rsidRDefault="006554A3" w:rsidP="008B2F67">
            <w:r>
              <w:t>Locate nesting sites and destroy eggs</w:t>
            </w:r>
          </w:p>
        </w:tc>
        <w:tc>
          <w:tcPr>
            <w:tcW w:w="3528" w:type="dxa"/>
          </w:tcPr>
          <w:p w:rsidR="006554A3" w:rsidRDefault="006554A3" w:rsidP="002525D3"/>
          <w:p w:rsidR="006554A3" w:rsidRDefault="006554A3" w:rsidP="002525D3"/>
        </w:tc>
        <w:tc>
          <w:tcPr>
            <w:tcW w:w="3528" w:type="dxa"/>
          </w:tcPr>
          <w:p w:rsidR="006554A3" w:rsidRDefault="006554A3" w:rsidP="002525D3"/>
        </w:tc>
      </w:tr>
      <w:tr w:rsidR="006554A3" w:rsidTr="008B2F67">
        <w:trPr>
          <w:trHeight w:val="748"/>
        </w:trPr>
        <w:tc>
          <w:tcPr>
            <w:tcW w:w="2423" w:type="dxa"/>
            <w:vAlign w:val="center"/>
          </w:tcPr>
          <w:p w:rsidR="006554A3" w:rsidRDefault="006554A3" w:rsidP="008B2F67">
            <w:r>
              <w:t>Organized hunt for bounty for 30 days</w:t>
            </w:r>
          </w:p>
        </w:tc>
        <w:tc>
          <w:tcPr>
            <w:tcW w:w="3528" w:type="dxa"/>
          </w:tcPr>
          <w:p w:rsidR="006554A3" w:rsidRDefault="006554A3" w:rsidP="002525D3"/>
        </w:tc>
        <w:tc>
          <w:tcPr>
            <w:tcW w:w="3528" w:type="dxa"/>
          </w:tcPr>
          <w:p w:rsidR="006554A3" w:rsidRDefault="006554A3" w:rsidP="002525D3"/>
        </w:tc>
      </w:tr>
      <w:tr w:rsidR="006554A3" w:rsidTr="008B2F67">
        <w:trPr>
          <w:trHeight w:val="748"/>
        </w:trPr>
        <w:tc>
          <w:tcPr>
            <w:tcW w:w="2423" w:type="dxa"/>
            <w:vAlign w:val="center"/>
          </w:tcPr>
          <w:p w:rsidR="006554A3" w:rsidRDefault="006554A3" w:rsidP="008B2F67">
            <w:r>
              <w:t>Introduction of a new predator</w:t>
            </w:r>
          </w:p>
        </w:tc>
        <w:tc>
          <w:tcPr>
            <w:tcW w:w="3528" w:type="dxa"/>
          </w:tcPr>
          <w:p w:rsidR="006554A3" w:rsidRDefault="006554A3" w:rsidP="002525D3"/>
        </w:tc>
        <w:tc>
          <w:tcPr>
            <w:tcW w:w="3528" w:type="dxa"/>
          </w:tcPr>
          <w:p w:rsidR="006554A3" w:rsidRDefault="006554A3" w:rsidP="002525D3"/>
        </w:tc>
      </w:tr>
      <w:tr w:rsidR="006554A3" w:rsidTr="008B2F67">
        <w:trPr>
          <w:trHeight w:val="748"/>
        </w:trPr>
        <w:tc>
          <w:tcPr>
            <w:tcW w:w="2423" w:type="dxa"/>
            <w:vAlign w:val="center"/>
          </w:tcPr>
          <w:p w:rsidR="006554A3" w:rsidRDefault="006554A3" w:rsidP="008B2F67">
            <w:r>
              <w:t>Sterilization</w:t>
            </w:r>
          </w:p>
        </w:tc>
        <w:tc>
          <w:tcPr>
            <w:tcW w:w="3528" w:type="dxa"/>
          </w:tcPr>
          <w:p w:rsidR="006554A3" w:rsidRDefault="006554A3" w:rsidP="002525D3"/>
        </w:tc>
        <w:tc>
          <w:tcPr>
            <w:tcW w:w="3528" w:type="dxa"/>
          </w:tcPr>
          <w:p w:rsidR="006554A3" w:rsidRDefault="006554A3" w:rsidP="002525D3"/>
        </w:tc>
      </w:tr>
      <w:tr w:rsidR="006554A3" w:rsidTr="008B2F67">
        <w:trPr>
          <w:trHeight w:val="748"/>
        </w:trPr>
        <w:tc>
          <w:tcPr>
            <w:tcW w:w="2423" w:type="dxa"/>
            <w:vAlign w:val="center"/>
          </w:tcPr>
          <w:p w:rsidR="006554A3" w:rsidRDefault="006554A3" w:rsidP="008B2F67">
            <w:r>
              <w:t>Open hunting permits with no bounty</w:t>
            </w:r>
          </w:p>
        </w:tc>
        <w:tc>
          <w:tcPr>
            <w:tcW w:w="3528" w:type="dxa"/>
          </w:tcPr>
          <w:p w:rsidR="006554A3" w:rsidRDefault="006554A3" w:rsidP="002525D3"/>
        </w:tc>
        <w:tc>
          <w:tcPr>
            <w:tcW w:w="3528" w:type="dxa"/>
          </w:tcPr>
          <w:p w:rsidR="006554A3" w:rsidRDefault="006554A3" w:rsidP="002525D3"/>
        </w:tc>
      </w:tr>
    </w:tbl>
    <w:p w:rsidR="006554A3" w:rsidRDefault="006554A3"/>
    <w:p w:rsidR="006554A3" w:rsidRDefault="006554A3">
      <w:r>
        <w:rPr>
          <w:noProof/>
        </w:rPr>
        <mc:AlternateContent>
          <mc:Choice Requires="wpg">
            <w:drawing>
              <wp:anchor distT="0" distB="0" distL="114300" distR="114300" simplePos="0" relativeHeight="251668480" behindDoc="0" locked="0" layoutInCell="1" allowOverlap="1" wp14:anchorId="2B59FDF8" wp14:editId="3670E358">
                <wp:simplePos x="0" y="0"/>
                <wp:positionH relativeFrom="column">
                  <wp:posOffset>-144780</wp:posOffset>
                </wp:positionH>
                <wp:positionV relativeFrom="paragraph">
                  <wp:posOffset>986155</wp:posOffset>
                </wp:positionV>
                <wp:extent cx="4511040" cy="2956560"/>
                <wp:effectExtent l="0" t="0" r="22860" b="15240"/>
                <wp:wrapNone/>
                <wp:docPr id="12" name="Group 12"/>
                <wp:cNvGraphicFramePr/>
                <a:graphic xmlns:a="http://schemas.openxmlformats.org/drawingml/2006/main">
                  <a:graphicData uri="http://schemas.microsoft.com/office/word/2010/wordprocessingGroup">
                    <wpg:wgp>
                      <wpg:cNvGrpSpPr/>
                      <wpg:grpSpPr>
                        <a:xfrm>
                          <a:off x="0" y="0"/>
                          <a:ext cx="4511040" cy="2956560"/>
                          <a:chOff x="0" y="0"/>
                          <a:chExt cx="4511040" cy="2156460"/>
                        </a:xfrm>
                      </wpg:grpSpPr>
                      <wps:wsp>
                        <wps:cNvPr id="13" name="Rounded Rectangle 13"/>
                        <wps:cNvSpPr/>
                        <wps:spPr>
                          <a:xfrm>
                            <a:off x="0" y="0"/>
                            <a:ext cx="1318260" cy="215646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623060" y="0"/>
                            <a:ext cx="1318260" cy="215646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3192780" y="0"/>
                            <a:ext cx="1318260" cy="215646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2" o:spid="_x0000_s1026" style="position:absolute;margin-left:-11.4pt;margin-top:77.65pt;width:355.2pt;height:232.8pt;z-index:251668480;mso-height-relative:margin" coordsize="45110,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">
                <v:roundrect id="Rounded Rectangle 13" o:spid="_x0000_s1027" style="position:absolute;width:13182;height:215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OcEA&#10;AADbAAAADwAAAGRycy9kb3ducmV2LnhtbERPTWvCQBC9C/0PyxR6M5tUUzRmI9bSIrnVCl6H7DQJ&#10;zc6G7GrSf+8WhN7m8T4n306mE1caXGtZQRLFIIgrq1uuFZy+3ucrEM4ja+wsk4JfcrAtHmY5ZtqO&#10;/EnXo69FCGGXoYLG+z6T0lUNGXSR7YkD920Hgz7AoZZ6wDGEm04+x/GLNNhyaGiwp31D1c/xYhR4&#10;xnh9KZOP17Sd7HJ1Tt92ZarU0+O024DwNPl/8d190GH+Av5+C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9znBAAAA2wAAAA8AAAAAAAAAAAAAAAAAmAIAAGRycy9kb3du&#10;cmV2LnhtbFBLBQYAAAAABAAEAPUAAACGAwAAAAA=&#10;" fillcolor="white [3201]" strokecolor="black [3200]" strokeweight="2pt"/>
                <v:roundrect id="Rounded Rectangle 14" o:spid="_x0000_s1028" style="position:absolute;left:16230;width:13183;height:215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roundrect id="Rounded Rectangle 15" o:spid="_x0000_s1029" style="position:absolute;left:31927;width:13183;height:215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group>
            </w:pict>
          </mc:Fallback>
        </mc:AlternateContent>
      </w:r>
      <w:r>
        <w:rPr>
          <w:noProof/>
        </w:rPr>
        <w:drawing>
          <wp:inline distT="0" distB="0" distL="0" distR="0" wp14:anchorId="23CE6F0D" wp14:editId="41871586">
            <wp:extent cx="5753100" cy="1043940"/>
            <wp:effectExtent l="0" t="0" r="127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554A3" w:rsidRDefault="006554A3"/>
    <w:p w:rsidR="006554A3" w:rsidRDefault="006554A3"/>
    <w:p w:rsidR="006554A3" w:rsidRDefault="006554A3"/>
    <w:p w:rsidR="006554A3" w:rsidRDefault="006554A3"/>
    <w:p w:rsidR="006554A3" w:rsidRDefault="006554A3"/>
    <w:p w:rsidR="006554A3" w:rsidRDefault="006554A3"/>
    <w:p w:rsidR="006554A3" w:rsidRDefault="006554A3"/>
    <w:p w:rsidR="006554A3" w:rsidRDefault="006554A3">
      <w:r>
        <w:br w:type="page"/>
      </w:r>
    </w:p>
    <w:p w:rsidR="00E53BA7" w:rsidRDefault="00E53BA7">
      <w:r>
        <w:lastRenderedPageBreak/>
        <w:t xml:space="preserve">Provide an updated eradication plan in the space below. If your eradication plan has not changed, then explain why your plan was not affected by the new data. </w:t>
      </w:r>
    </w:p>
    <w:p w:rsidR="00E53BA7" w:rsidRDefault="00E53BA7">
      <w:r>
        <w:rPr>
          <w:noProof/>
        </w:rPr>
        <mc:AlternateContent>
          <mc:Choice Requires="wps">
            <w:drawing>
              <wp:anchor distT="0" distB="0" distL="114300" distR="114300" simplePos="0" relativeHeight="251670528" behindDoc="0" locked="0" layoutInCell="1" allowOverlap="1" wp14:anchorId="76517A50" wp14:editId="2ECE3797">
                <wp:simplePos x="0" y="0"/>
                <wp:positionH relativeFrom="column">
                  <wp:posOffset>-160020</wp:posOffset>
                </wp:positionH>
                <wp:positionV relativeFrom="paragraph">
                  <wp:posOffset>19685</wp:posOffset>
                </wp:positionV>
                <wp:extent cx="6126480" cy="2682240"/>
                <wp:effectExtent l="0" t="0" r="26670" b="22860"/>
                <wp:wrapNone/>
                <wp:docPr id="17" name="Rounded Rectangle 17"/>
                <wp:cNvGraphicFramePr/>
                <a:graphic xmlns:a="http://schemas.openxmlformats.org/drawingml/2006/main">
                  <a:graphicData uri="http://schemas.microsoft.com/office/word/2010/wordprocessingShape">
                    <wps:wsp>
                      <wps:cNvSpPr/>
                      <wps:spPr>
                        <a:xfrm>
                          <a:off x="0" y="0"/>
                          <a:ext cx="6126480" cy="2682240"/>
                        </a:xfrm>
                        <a:prstGeom prst="roundRect">
                          <a:avLst/>
                        </a:prstGeom>
                        <a:ln/>
                      </wps:spPr>
                      <wps:style>
                        <a:lnRef idx="2">
                          <a:schemeClr val="dk1"/>
                        </a:lnRef>
                        <a:fillRef idx="1">
                          <a:schemeClr val="lt1"/>
                        </a:fillRef>
                        <a:effectRef idx="0">
                          <a:schemeClr val="dk1"/>
                        </a:effectRef>
                        <a:fontRef idx="minor">
                          <a:schemeClr val="dk1"/>
                        </a:fontRef>
                      </wps:style>
                      <wps:txbx>
                        <w:txbxContent>
                          <w:p w:rsidR="007A0636" w:rsidRDefault="007A0636" w:rsidP="007A0636">
                            <w:pPr>
                              <w:jc w:val="center"/>
                            </w:pPr>
                            <w:r w:rsidRPr="006554A3">
                              <w:rPr>
                                <w:sz w:val="28"/>
                              </w:rPr>
                              <w:t>___________________________________________________________________________________________________________________________________________________________</w:t>
                            </w:r>
                            <w:r>
                              <w:rPr>
                                <w:sz w:val="28"/>
                              </w:rPr>
                              <w:t>____________________________________________________________________</w:t>
                            </w:r>
                            <w:r w:rsidRPr="006554A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____________________________________________________________________</w:t>
                            </w:r>
                            <w:r w:rsidRPr="006554A3">
                              <w:rPr>
                                <w:sz w:val="28"/>
                              </w:rPr>
                              <w:t>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12.6pt;margin-top:1.55pt;width:482.4pt;height:2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" fillcolor="white [3201]" strokecolor="black [3200]" strokeweight="2pt">
                <v:textbox>
                  <w:txbxContent>
                    <w:p w:rsidR="007A0636" w:rsidRDefault="007A0636" w:rsidP="007A0636">
                      <w:pPr>
                        <w:jc w:val="center"/>
                      </w:pPr>
                      <w:r w:rsidRPr="006554A3">
                        <w:rPr>
                          <w:sz w:val="28"/>
                        </w:rPr>
                        <w:t>___________________________________________________________________________________________________________________________________________________________</w:t>
                      </w:r>
                      <w:r>
                        <w:rPr>
                          <w:sz w:val="28"/>
                        </w:rPr>
                        <w:t>____________________________________________________________________</w:t>
                      </w:r>
                      <w:r w:rsidRPr="006554A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____________________________________________________________________</w:t>
                      </w:r>
                      <w:r w:rsidRPr="006554A3">
                        <w:rPr>
                          <w:sz w:val="28"/>
                        </w:rPr>
                        <w:t>______________________</w:t>
                      </w:r>
                    </w:p>
                  </w:txbxContent>
                </v:textbox>
              </v:roundrect>
            </w:pict>
          </mc:Fallback>
        </mc:AlternateContent>
      </w:r>
    </w:p>
    <w:p w:rsidR="00E53BA7" w:rsidRDefault="00E53BA7"/>
    <w:p w:rsidR="00E53BA7" w:rsidRDefault="00E53BA7"/>
    <w:p w:rsidR="00E53BA7" w:rsidRDefault="00E53BA7"/>
    <w:p w:rsidR="006554A3" w:rsidRDefault="006554A3"/>
    <w:p w:rsidR="006554A3" w:rsidRDefault="006554A3"/>
    <w:p w:rsidR="006554A3" w:rsidRDefault="006554A3"/>
    <w:p w:rsidR="006554A3" w:rsidRDefault="006554A3"/>
    <w:p w:rsidR="006554A3" w:rsidRDefault="006554A3"/>
    <w:p w:rsidR="006554A3" w:rsidRDefault="006554A3"/>
    <w:p w:rsidR="007A0636" w:rsidRDefault="007A0636" w:rsidP="007A0636">
      <w:pPr>
        <w:pStyle w:val="ListParagraph"/>
        <w:numPr>
          <w:ilvl w:val="0"/>
          <w:numId w:val="5"/>
        </w:numPr>
      </w:pPr>
      <w:r>
        <w:t>How did</w:t>
      </w:r>
      <w:r w:rsidRPr="002D6853">
        <w:t xml:space="preserve"> your conclusion about the best method of eradication change when considering the new data? </w:t>
      </w:r>
    </w:p>
    <w:p w:rsidR="00E53BA7" w:rsidRDefault="007A0636" w:rsidP="006554A3">
      <w:pPr>
        <w:pStyle w:val="ListParagraph"/>
        <w:ind w:left="360"/>
      </w:pPr>
      <w:r w:rsidRPr="006554A3">
        <w:rPr>
          <w:sz w:val="28"/>
        </w:rPr>
        <w:t>_____________________________________________________________________________________________________________________________________________________________________________________________</w:t>
      </w:r>
      <w:r>
        <w:rPr>
          <w:sz w:val="28"/>
        </w:rPr>
        <w:t>___</w:t>
      </w:r>
    </w:p>
    <w:p w:rsidR="00E53BA7" w:rsidRPr="00E53BA7" w:rsidRDefault="00E53BA7">
      <w:pPr>
        <w:rPr>
          <w:b/>
        </w:rPr>
      </w:pPr>
      <w:r w:rsidRPr="00E53BA7">
        <w:rPr>
          <w:b/>
        </w:rPr>
        <w:t>Extend</w:t>
      </w:r>
    </w:p>
    <w:p w:rsidR="00E53BA7" w:rsidRDefault="0026705B" w:rsidP="007A0636">
      <w:pPr>
        <w:pStyle w:val="NoSpacing"/>
      </w:pPr>
      <w:r>
        <w:t xml:space="preserve">Consider the following: </w:t>
      </w:r>
      <w:r w:rsidR="002D1E0A" w:rsidRPr="00E53BA7">
        <w:t>What would happen to the ecosystem if the python</w:t>
      </w:r>
      <w:r w:rsidR="002D1E0A">
        <w:t>s</w:t>
      </w:r>
      <w:r w:rsidR="00E53BA7" w:rsidRPr="00E53BA7">
        <w:t xml:space="preserve"> established themselves as a vital component of the ecosystem (</w:t>
      </w:r>
      <w:r w:rsidR="002D1E0A">
        <w:t xml:space="preserve">e.g. </w:t>
      </w:r>
      <w:r w:rsidR="00E53BA7" w:rsidRPr="00E53BA7">
        <w:t xml:space="preserve">replacing the </w:t>
      </w:r>
      <w:r w:rsidR="002D1E0A">
        <w:t xml:space="preserve">alligator as the apex predator) and the eradication procedures were completely effective? Would the eradication of the pythons do more harm than good? </w:t>
      </w:r>
    </w:p>
    <w:p w:rsidR="00E53BA7" w:rsidRDefault="007A0636">
      <w:r w:rsidRPr="006554A3">
        <w:rPr>
          <w:sz w:val="28"/>
        </w:rPr>
        <w:t>___________________________________________________________________________________________________________________________________________________________</w:t>
      </w:r>
      <w:r>
        <w:rPr>
          <w:sz w:val="28"/>
        </w:rPr>
        <w:t>____________________________________________________________________</w:t>
      </w:r>
      <w:r w:rsidRPr="006554A3">
        <w:rPr>
          <w:sz w:val="28"/>
        </w:rPr>
        <w:t>_____________________________________________________________________________________________________________________________________________________________________</w:t>
      </w:r>
      <w:r w:rsidR="002D1E0A">
        <w:rPr>
          <w:sz w:val="28"/>
        </w:rPr>
        <w:t>___________________________________________________________________</w:t>
      </w:r>
      <w:r w:rsidRPr="006554A3">
        <w:rPr>
          <w:sz w:val="28"/>
        </w:rPr>
        <w:t>______________</w:t>
      </w:r>
    </w:p>
    <w:p w:rsidR="00997468" w:rsidRDefault="00D609A4" w:rsidP="00E53BA7">
      <w:pPr>
        <w:pStyle w:val="NoSpacing"/>
        <w:rPr>
          <w:i/>
        </w:rPr>
      </w:pPr>
      <w:r w:rsidRPr="00E53BA7">
        <w:rPr>
          <w:i/>
        </w:rPr>
        <w:t xml:space="preserve">This lesson was adapted from the CPALMS Web Site and their bank of Model Eliciting Activities (MEA). </w:t>
      </w:r>
      <w:proofErr w:type="gramStart"/>
      <w:r w:rsidRPr="00E53BA7">
        <w:rPr>
          <w:i/>
        </w:rPr>
        <w:t xml:space="preserve">Available at </w:t>
      </w:r>
      <w:hyperlink r:id="rId23" w:history="1">
        <w:r w:rsidRPr="00E53BA7">
          <w:rPr>
            <w:rStyle w:val="Hyperlink"/>
            <w:i/>
          </w:rPr>
          <w:t>http://www.cpalms.org/Public/PreviewResourceLesson/Preview/66237</w:t>
        </w:r>
      </w:hyperlink>
      <w:r w:rsidRPr="00E53BA7">
        <w:rPr>
          <w:i/>
        </w:rPr>
        <w:t>.</w:t>
      </w:r>
      <w:proofErr w:type="gramEnd"/>
      <w:r w:rsidRPr="00E53BA7">
        <w:rPr>
          <w:i/>
        </w:rPr>
        <w:t xml:space="preserve"> </w:t>
      </w:r>
    </w:p>
    <w:p w:rsidR="00997468" w:rsidRPr="00445F21" w:rsidRDefault="00997468" w:rsidP="00997468">
      <w:pPr>
        <w:pStyle w:val="Heading2"/>
        <w:rPr>
          <w:color w:val="auto"/>
        </w:rPr>
      </w:pPr>
      <w:r w:rsidRPr="00445F21">
        <w:rPr>
          <w:color w:val="auto"/>
        </w:rPr>
        <w:lastRenderedPageBreak/>
        <w:t>Everglades National Park: Florida</w:t>
      </w:r>
    </w:p>
    <w:p w:rsidR="00997468" w:rsidRDefault="00997468" w:rsidP="00997468">
      <w:r>
        <w:rPr>
          <w:noProof/>
        </w:rPr>
        <w:drawing>
          <wp:anchor distT="0" distB="0" distL="114300" distR="114300" simplePos="0" relativeHeight="251672576" behindDoc="1" locked="0" layoutInCell="1" allowOverlap="1" wp14:anchorId="38375E51" wp14:editId="3F2A27B0">
            <wp:simplePos x="0" y="0"/>
            <wp:positionH relativeFrom="margin">
              <wp:posOffset>5113020</wp:posOffset>
            </wp:positionH>
            <wp:positionV relativeFrom="margin">
              <wp:posOffset>-373380</wp:posOffset>
            </wp:positionV>
            <wp:extent cx="632460" cy="828040"/>
            <wp:effectExtent l="0" t="0" r="0" b="0"/>
            <wp:wrapSquare wrapText="bothSides"/>
            <wp:docPr id="1" name="irc_mi" descr="http://www.wilderness.net/images/logos/NPS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lderness.net/images/logos/NPSbw.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24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468" w:rsidRDefault="00997468" w:rsidP="00997468">
      <w:r>
        <w:t>Dear Students,</w:t>
      </w:r>
      <w:r w:rsidRPr="005E4DAE">
        <w:rPr>
          <w:noProof/>
        </w:rPr>
        <w:t xml:space="preserve"> </w:t>
      </w:r>
    </w:p>
    <w:p w:rsidR="00997468" w:rsidRDefault="00997468" w:rsidP="00997468">
      <w:r>
        <w:tab/>
        <w:t xml:space="preserve">As you may have heard, Florida’s most famous national park, the Everglades, has become overrun with an invasive species.  Over the past few years, Burmese Pythons have begun to completely overtake this fragile ecosystem, and their numbers show no signs of declining.  In fact, just the opposite is true: their numbers are actually on the increase.  We worry that unless we do something very soon, the will become too established for us to completely eradicate them. The pythons present a challenge to us since they do not belong in our ecosystem.  Because they have no natural predator, there is nothing to keep their numbers in check- based on our own population surveys; we’ve seen their numbers increase every single year.  This is a significant problem, as the pythons are decimating the local mammal and bird populations that make up the majority of their diets.  These populations have been on a steady decline, just as the python population has been on a stead incline.  </w:t>
      </w:r>
    </w:p>
    <w:p w:rsidR="00997468" w:rsidRDefault="00997468" w:rsidP="00997468">
      <w:r>
        <w:tab/>
        <w:t xml:space="preserve">We are currently faced with a very serious problem, and we are turning to you for help. In the past, we have tried a number of different ways to eliminate the pythons: searching for nesting sites and destroying eggs, holding an annual hunt, sterilizing existing pythons, and attempting to introduce a new natural predator.  Unfortunately, up to this point we have been completely unsuccessful.  Therefore, we are turning to you.  We have attached two sets of data for you to examine.  The first is a bar graph that shows the number of pythons we removed from the park each year.  We wanted you to see this so that you could have an accurate idea about the size of the problem we are facing.  The second is a data table that lists all of the various eradication methods available to us.  Also included in that table are a number of factors (both pro and con) for each eradication method.  </w:t>
      </w:r>
    </w:p>
    <w:p w:rsidR="00997468" w:rsidRDefault="00997468" w:rsidP="00997468">
      <w:pPr>
        <w:ind w:firstLine="720"/>
      </w:pPr>
      <w:r>
        <w:t>We would like you to examine these two sets of data and come up with a detailed recommendation for us as to which method of eradication you believe would be the most successful for us in trying to remove the pythons from our ecosystem.  While we have been unsuccessful in the past, we believe that is mostly because we did not make informed decisions.  This is why we need your help.  We are hoping that along with your recommendation, you could provide us with a detailed description of your reasoning and evidence to support your recommendation.  In addition, please explain the predator-prey relationships within the Everglades and how the invasive species is affecting that delicate balance.</w:t>
      </w:r>
    </w:p>
    <w:p w:rsidR="00997468" w:rsidRDefault="00997468" w:rsidP="00997468">
      <w:r>
        <w:tab/>
        <w:t xml:space="preserve">Thank you for all of your help! We eagerly await your response. </w:t>
      </w:r>
    </w:p>
    <w:p w:rsidR="00997468" w:rsidRDefault="00997468" w:rsidP="00997468">
      <w:r>
        <w:tab/>
      </w:r>
      <w:r>
        <w:tab/>
      </w:r>
      <w:r>
        <w:tab/>
      </w:r>
      <w:r>
        <w:tab/>
      </w:r>
      <w:r>
        <w:tab/>
      </w:r>
      <w:r>
        <w:tab/>
      </w:r>
      <w:r>
        <w:tab/>
      </w:r>
      <w:r>
        <w:tab/>
        <w:t>Sincerely,</w:t>
      </w:r>
    </w:p>
    <w:p w:rsidR="00997468" w:rsidRDefault="00997468" w:rsidP="00997468"/>
    <w:p w:rsidR="00997468" w:rsidRDefault="00997468" w:rsidP="00997468">
      <w:pPr>
        <w:pStyle w:val="NoSpacing"/>
      </w:pPr>
      <w:r>
        <w:tab/>
      </w:r>
      <w:r>
        <w:tab/>
      </w:r>
      <w:r>
        <w:tab/>
      </w:r>
      <w:r>
        <w:tab/>
      </w:r>
      <w:r>
        <w:tab/>
      </w:r>
      <w:r>
        <w:tab/>
      </w:r>
      <w:r>
        <w:tab/>
      </w:r>
      <w:r>
        <w:tab/>
        <w:t>John Marbury</w:t>
      </w:r>
    </w:p>
    <w:p w:rsidR="00997468" w:rsidRDefault="00997468" w:rsidP="00997468">
      <w:pPr>
        <w:pStyle w:val="NoSpacing"/>
      </w:pPr>
      <w:r>
        <w:tab/>
      </w:r>
      <w:r>
        <w:tab/>
      </w:r>
      <w:r>
        <w:tab/>
      </w:r>
      <w:r>
        <w:tab/>
      </w:r>
      <w:r>
        <w:tab/>
      </w:r>
      <w:r>
        <w:tab/>
      </w:r>
      <w:r>
        <w:tab/>
      </w:r>
      <w:r>
        <w:tab/>
        <w:t>Head Park Ranger</w:t>
      </w:r>
    </w:p>
    <w:p w:rsidR="00997468" w:rsidRDefault="00997468" w:rsidP="00997468">
      <w:pPr>
        <w:pStyle w:val="NoSpacing"/>
        <w:ind w:left="5040" w:firstLine="720"/>
      </w:pPr>
      <w:r>
        <w:t>Everglades Nation Park</w:t>
      </w:r>
    </w:p>
    <w:p w:rsidR="00997468" w:rsidRPr="00997468" w:rsidRDefault="00997468" w:rsidP="00997468">
      <w:pPr>
        <w:pStyle w:val="Heading2"/>
        <w:rPr>
          <w:rFonts w:asciiTheme="minorHAnsi" w:hAnsiTheme="minorHAnsi"/>
          <w:color w:val="auto"/>
          <w:sz w:val="22"/>
        </w:rPr>
      </w:pPr>
      <w:r w:rsidRPr="00997468">
        <w:rPr>
          <w:rFonts w:asciiTheme="minorHAnsi" w:hAnsiTheme="minorHAnsi"/>
          <w:color w:val="auto"/>
          <w:sz w:val="22"/>
        </w:rPr>
        <w:lastRenderedPageBreak/>
        <w:t>CLIENT LETTER #1</w:t>
      </w:r>
    </w:p>
    <w:p w:rsidR="00997468" w:rsidRPr="00445F21" w:rsidRDefault="00997468" w:rsidP="00997468">
      <w:pPr>
        <w:pStyle w:val="Heading2"/>
        <w:rPr>
          <w:color w:val="auto"/>
        </w:rPr>
      </w:pPr>
      <w:r w:rsidRPr="00445F21">
        <w:rPr>
          <w:color w:val="auto"/>
        </w:rPr>
        <w:t>Everglades National Park: Florida</w:t>
      </w:r>
    </w:p>
    <w:p w:rsidR="00997468" w:rsidRDefault="00997468" w:rsidP="00997468">
      <w:r>
        <w:rPr>
          <w:noProof/>
        </w:rPr>
        <w:drawing>
          <wp:anchor distT="0" distB="0" distL="114300" distR="114300" simplePos="0" relativeHeight="251674624" behindDoc="1" locked="0" layoutInCell="1" allowOverlap="1" wp14:anchorId="4F4151BE" wp14:editId="17E9D8D1">
            <wp:simplePos x="0" y="0"/>
            <wp:positionH relativeFrom="margin">
              <wp:posOffset>5113020</wp:posOffset>
            </wp:positionH>
            <wp:positionV relativeFrom="margin">
              <wp:posOffset>-373380</wp:posOffset>
            </wp:positionV>
            <wp:extent cx="632460" cy="828040"/>
            <wp:effectExtent l="0" t="0" r="0" b="0"/>
            <wp:wrapSquare wrapText="bothSides"/>
            <wp:docPr id="3" name="irc_mi" descr="http://www.wilderness.net/images/logos/NPS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lderness.net/images/logos/NPSbw.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24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468" w:rsidRDefault="00997468" w:rsidP="00997468">
      <w:r>
        <w:t>Dear Students,</w:t>
      </w:r>
      <w:r w:rsidRPr="005E4DAE">
        <w:rPr>
          <w:noProof/>
        </w:rPr>
        <w:t xml:space="preserve"> </w:t>
      </w:r>
    </w:p>
    <w:p w:rsidR="00997468" w:rsidRDefault="00997468" w:rsidP="00997468">
      <w:r>
        <w:tab/>
        <w:t xml:space="preserve">As you may have heard, Florida’s most famous national park, the Everglades, has become overrun with an invasive species.  Over the past few years, Burmese Pythons have begun to completely overtake this fragile ecosystem, and their numbers show no signs of declining.  In fact, just the opposite is true: their numbers are actually on the increase.  We worry that unless we do something very soon, the will become too established for us to completely eradicate them. The pythons present a challenge to us since they do not belong in our ecosystem.  Because they have no natural predator, there is nothing to keep their numbers in check- based on our own population surveys; we’ve seen their numbers increase every single year.  This is a significant problem, as the pythons are decimating the local mammal and bird populations that make up the majority of their diets.  These populations have been on a steady decline, just as the python population has been on a stead incline.  </w:t>
      </w:r>
    </w:p>
    <w:p w:rsidR="00997468" w:rsidRDefault="00997468" w:rsidP="00997468">
      <w:r>
        <w:tab/>
        <w:t xml:space="preserve">We are currently faced with a very serious problem, and we are turning to you for help. In the past, we have tried a number of different ways to eliminate the pythons: searching for nesting sites and destroying eggs, holding an annual hunt, sterilizing existing pythons, and attempting to introduce a new natural predator.  Unfortunately, up to this point we have been completely unsuccessful.  Therefore, we are turning to you.  We have attached two sets of data for you to examine.  The first is a bar graph that shows the number of pythons we removed from the park each year.  We wanted you to see this so that you could have an accurate idea about the size of the problem we are facing.  The second is a data table that lists all of the various eradication methods available to us.  Also included in that table are a number of factors (both pro and con) for each eradication method.  </w:t>
      </w:r>
    </w:p>
    <w:p w:rsidR="00997468" w:rsidRDefault="00997468" w:rsidP="00997468">
      <w:pPr>
        <w:ind w:firstLine="720"/>
      </w:pPr>
      <w:r>
        <w:t>We would like you to examine these two sets of data and come up with a detailed recommendation for us as to which method of eradication you believe would be the most successful for us in trying to remove the pythons from our ecosystem.  While we have been unsuccessful in the past, we believe that is mostly because we did not make informed decisions.  This is why we need your help.  We are hoping that along with your recommendation, you could provide us with a detailed description of your reasoning and evidence to support your recommendation.  In addition, please explain the predator-prey relationships within the Everglades and how the invasive species is affecting that delicate balance.</w:t>
      </w:r>
    </w:p>
    <w:p w:rsidR="00997468" w:rsidRDefault="00997468" w:rsidP="00997468">
      <w:r>
        <w:tab/>
        <w:t xml:space="preserve">Thank you for all of your help! We eagerly await your response. </w:t>
      </w:r>
    </w:p>
    <w:p w:rsidR="00997468" w:rsidRDefault="00997468" w:rsidP="00997468">
      <w:r>
        <w:tab/>
      </w:r>
      <w:r>
        <w:tab/>
      </w:r>
      <w:r>
        <w:tab/>
      </w:r>
      <w:r>
        <w:tab/>
      </w:r>
      <w:r>
        <w:tab/>
      </w:r>
      <w:r>
        <w:tab/>
      </w:r>
      <w:r>
        <w:tab/>
      </w:r>
      <w:r>
        <w:tab/>
        <w:t>Sincerely,</w:t>
      </w:r>
    </w:p>
    <w:p w:rsidR="00997468" w:rsidRDefault="00997468" w:rsidP="00997468">
      <w:pPr>
        <w:pStyle w:val="NoSpacing"/>
      </w:pPr>
      <w:r>
        <w:tab/>
      </w:r>
      <w:r>
        <w:tab/>
      </w:r>
      <w:r>
        <w:tab/>
      </w:r>
      <w:r>
        <w:tab/>
      </w:r>
      <w:r>
        <w:tab/>
      </w:r>
      <w:r>
        <w:tab/>
      </w:r>
      <w:r>
        <w:tab/>
      </w:r>
      <w:r>
        <w:tab/>
        <w:t>John Marbury</w:t>
      </w:r>
    </w:p>
    <w:p w:rsidR="00997468" w:rsidRDefault="00997468" w:rsidP="00997468">
      <w:pPr>
        <w:pStyle w:val="NoSpacing"/>
      </w:pPr>
      <w:r>
        <w:tab/>
      </w:r>
      <w:r>
        <w:tab/>
      </w:r>
      <w:r>
        <w:tab/>
      </w:r>
      <w:r>
        <w:tab/>
      </w:r>
      <w:r>
        <w:tab/>
      </w:r>
      <w:r>
        <w:tab/>
      </w:r>
      <w:r>
        <w:tab/>
      </w:r>
      <w:r>
        <w:tab/>
        <w:t>Head Park Ranger</w:t>
      </w:r>
    </w:p>
    <w:p w:rsidR="00997468" w:rsidRDefault="00997468" w:rsidP="00997468">
      <w:pPr>
        <w:pStyle w:val="NoSpacing"/>
        <w:ind w:left="5040" w:firstLine="720"/>
      </w:pPr>
      <w:r>
        <w:t>Everglades Nation Park</w:t>
      </w:r>
    </w:p>
    <w:p w:rsidR="00997468" w:rsidRDefault="00997468">
      <w:r>
        <w:br w:type="page"/>
      </w:r>
    </w:p>
    <w:p w:rsidR="00997468" w:rsidRPr="00E60450" w:rsidRDefault="0021031B" w:rsidP="00997468">
      <w:pPr>
        <w:rPr>
          <w:b/>
          <w:sz w:val="20"/>
          <w:szCs w:val="20"/>
        </w:rPr>
      </w:pPr>
      <w:r>
        <w:rPr>
          <w:b/>
          <w:sz w:val="20"/>
          <w:szCs w:val="20"/>
        </w:rPr>
        <w:lastRenderedPageBreak/>
        <w:t>DATA SET</w:t>
      </w:r>
      <w:r w:rsidR="00997468" w:rsidRPr="00E60450">
        <w:rPr>
          <w:b/>
          <w:sz w:val="20"/>
          <w:szCs w:val="20"/>
        </w:rPr>
        <w:t xml:space="preserve"> #1</w:t>
      </w:r>
    </w:p>
    <w:p w:rsidR="00997468" w:rsidRPr="00A06A7D" w:rsidRDefault="00997468" w:rsidP="00997468">
      <w:pPr>
        <w:rPr>
          <w:sz w:val="20"/>
          <w:szCs w:val="20"/>
        </w:rPr>
      </w:pPr>
      <w:r w:rsidRPr="00A06A7D">
        <w:rPr>
          <w:sz w:val="20"/>
          <w:szCs w:val="20"/>
        </w:rPr>
        <w:t>The chart below shows the number of pythons removed from the park and neighboring areas between 1995 and 2010. Researchers say the slight decrease in the number of pythons captured in 2010 might be the result of a severe freeze in January of that year.</w:t>
      </w:r>
    </w:p>
    <w:p w:rsidR="00997468" w:rsidRDefault="00997468" w:rsidP="00997468">
      <w:r w:rsidRPr="00A06A7D">
        <w:rPr>
          <w:noProof/>
          <w:sz w:val="20"/>
          <w:szCs w:val="20"/>
        </w:rPr>
        <w:drawing>
          <wp:anchor distT="0" distB="0" distL="114300" distR="114300" simplePos="0" relativeHeight="251678720" behindDoc="1" locked="0" layoutInCell="1" allowOverlap="1" wp14:anchorId="012F87E5" wp14:editId="177D17FD">
            <wp:simplePos x="0" y="0"/>
            <wp:positionH relativeFrom="column">
              <wp:posOffset>1828800</wp:posOffset>
            </wp:positionH>
            <wp:positionV relativeFrom="paragraph">
              <wp:posOffset>8255</wp:posOffset>
            </wp:positionV>
            <wp:extent cx="1981200" cy="1934845"/>
            <wp:effectExtent l="0" t="0" r="0" b="8255"/>
            <wp:wrapNone/>
            <wp:docPr id="9" name="Picture 9" descr="Chart: Pythons Removed From The Evergl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ythons Removed From The Everglad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468" w:rsidRDefault="00997468" w:rsidP="00997468"/>
    <w:p w:rsidR="00997468" w:rsidRDefault="00997468" w:rsidP="00997468"/>
    <w:p w:rsidR="00997468" w:rsidRDefault="00997468" w:rsidP="00997468"/>
    <w:p w:rsidR="00997468" w:rsidRDefault="00997468" w:rsidP="00997468"/>
    <w:p w:rsidR="00997468" w:rsidRDefault="00997468" w:rsidP="00997468"/>
    <w:p w:rsidR="00997468" w:rsidRPr="00997468" w:rsidRDefault="00997468" w:rsidP="00997468">
      <w:pPr>
        <w:rPr>
          <w:sz w:val="16"/>
          <w:szCs w:val="20"/>
        </w:rPr>
      </w:pPr>
      <w:r w:rsidRPr="00997468">
        <w:rPr>
          <w:sz w:val="16"/>
          <w:szCs w:val="20"/>
        </w:rPr>
        <w:t>Source: National Public Radio- “Invasive Pythons Put Squeeze on Everglades’ Animals.” Article Written by Christopher Joyce.  Article published on January 30, 2012. (</w:t>
      </w:r>
      <w:hyperlink r:id="rId26" w:history="1">
        <w:r w:rsidRPr="00997468">
          <w:rPr>
            <w:rStyle w:val="Hyperlink"/>
            <w:sz w:val="16"/>
            <w:szCs w:val="20"/>
          </w:rPr>
          <w:t>http://www.npr.org/2012/01/30/146088909/invasive-pythons-put-squeeze-on-everglades-animals</w:t>
        </w:r>
      </w:hyperlink>
      <w:r w:rsidRPr="00997468">
        <w:rPr>
          <w:sz w:val="16"/>
          <w:szCs w:val="20"/>
        </w:rPr>
        <w:t xml:space="preserve"> )</w:t>
      </w:r>
    </w:p>
    <w:tbl>
      <w:tblPr>
        <w:tblStyle w:val="LightGrid-Accent3"/>
        <w:tblW w:w="9828" w:type="dxa"/>
        <w:tblLook w:val="04A0" w:firstRow="1" w:lastRow="0" w:firstColumn="1" w:lastColumn="0" w:noHBand="0" w:noVBand="1"/>
      </w:tblPr>
      <w:tblGrid>
        <w:gridCol w:w="1601"/>
        <w:gridCol w:w="1466"/>
        <w:gridCol w:w="1570"/>
        <w:gridCol w:w="1681"/>
        <w:gridCol w:w="1890"/>
        <w:gridCol w:w="1620"/>
      </w:tblGrid>
      <w:tr w:rsidR="006F33A9" w:rsidTr="00997468">
        <w:trPr>
          <w:cnfStyle w:val="100000000000" w:firstRow="1" w:lastRow="0" w:firstColumn="0" w:lastColumn="0" w:oddVBand="0" w:evenVBand="0" w:oddHBand="0"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601" w:type="dxa"/>
            <w:vAlign w:val="center"/>
          </w:tcPr>
          <w:p w:rsidR="00997468" w:rsidRDefault="00997468" w:rsidP="00997468">
            <w:pPr>
              <w:jc w:val="center"/>
            </w:pPr>
          </w:p>
          <w:p w:rsidR="00997468" w:rsidRDefault="00997468" w:rsidP="00997468">
            <w:pPr>
              <w:jc w:val="center"/>
            </w:pPr>
          </w:p>
          <w:p w:rsidR="00997468" w:rsidRDefault="00997468" w:rsidP="00997468">
            <w:pPr>
              <w:jc w:val="center"/>
            </w:pPr>
          </w:p>
          <w:p w:rsidR="00997468" w:rsidRDefault="00997468" w:rsidP="00997468">
            <w:pPr>
              <w:jc w:val="center"/>
            </w:pPr>
            <w:r>
              <w:t>Method of Removal</w:t>
            </w:r>
          </w:p>
        </w:tc>
        <w:tc>
          <w:tcPr>
            <w:tcW w:w="1466" w:type="dxa"/>
            <w:vAlign w:val="center"/>
          </w:tcPr>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r>
              <w:t>Initial Cost</w:t>
            </w:r>
          </w:p>
        </w:tc>
        <w:tc>
          <w:tcPr>
            <w:tcW w:w="1570" w:type="dxa"/>
            <w:vAlign w:val="center"/>
          </w:tcPr>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r>
              <w:t>Annual Cost for Maintenance</w:t>
            </w:r>
          </w:p>
        </w:tc>
        <w:tc>
          <w:tcPr>
            <w:tcW w:w="1681" w:type="dxa"/>
            <w:vAlign w:val="center"/>
          </w:tcPr>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r>
              <w:t>Predicted Effect on Python Population</w:t>
            </w:r>
          </w:p>
        </w:tc>
        <w:tc>
          <w:tcPr>
            <w:tcW w:w="1890" w:type="dxa"/>
            <w:vAlign w:val="center"/>
          </w:tcPr>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r>
              <w:t>Manpower (how many park rangers would be required)</w:t>
            </w:r>
          </w:p>
        </w:tc>
        <w:tc>
          <w:tcPr>
            <w:tcW w:w="1620" w:type="dxa"/>
            <w:vAlign w:val="center"/>
          </w:tcPr>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p>
          <w:p w:rsidR="00997468" w:rsidRDefault="00997468" w:rsidP="00997468">
            <w:pPr>
              <w:jc w:val="center"/>
              <w:cnfStyle w:val="100000000000" w:firstRow="1" w:lastRow="0" w:firstColumn="0" w:lastColumn="0" w:oddVBand="0" w:evenVBand="0" w:oddHBand="0" w:evenHBand="0" w:firstRowFirstColumn="0" w:firstRowLastColumn="0" w:lastRowFirstColumn="0" w:lastRowLastColumn="0"/>
            </w:pPr>
            <w:r>
              <w:t>Impact on Other Species</w:t>
            </w:r>
          </w:p>
        </w:tc>
      </w:tr>
      <w:tr w:rsidR="00997468" w:rsidTr="00997468">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601" w:type="dxa"/>
          </w:tcPr>
          <w:p w:rsidR="00997468" w:rsidRPr="00BE7BFB" w:rsidRDefault="00997468" w:rsidP="009D2A98">
            <w:pPr>
              <w:rPr>
                <w:b w:val="0"/>
                <w:sz w:val="20"/>
                <w:szCs w:val="20"/>
              </w:rPr>
            </w:pPr>
            <w:r w:rsidRPr="00BE7BFB">
              <w:rPr>
                <w:b w:val="0"/>
                <w:sz w:val="20"/>
                <w:szCs w:val="20"/>
              </w:rPr>
              <w:t>Locate nesting sites and destroy eggs</w:t>
            </w:r>
          </w:p>
        </w:tc>
        <w:tc>
          <w:tcPr>
            <w:tcW w:w="1466"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$500,000</w:t>
            </w:r>
          </w:p>
        </w:tc>
        <w:tc>
          <w:tcPr>
            <w:tcW w:w="157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$500,000</w:t>
            </w:r>
          </w:p>
        </w:tc>
        <w:tc>
          <w:tcPr>
            <w:tcW w:w="1681"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20% decrease</w:t>
            </w:r>
          </w:p>
        </w:tc>
        <w:tc>
          <w:tcPr>
            <w:tcW w:w="189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100 Rangers, 10 herpetologists, 5 veterinarians</w:t>
            </w:r>
          </w:p>
        </w:tc>
        <w:tc>
          <w:tcPr>
            <w:tcW w:w="162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Moderate, potentially high if nesting sites are misidentified</w:t>
            </w:r>
          </w:p>
        </w:tc>
      </w:tr>
      <w:tr w:rsidR="006F33A9" w:rsidTr="00997468">
        <w:trPr>
          <w:cnfStyle w:val="000000010000" w:firstRow="0" w:lastRow="0" w:firstColumn="0" w:lastColumn="0" w:oddVBand="0" w:evenVBand="0" w:oddHBand="0" w:evenHBand="1"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1601" w:type="dxa"/>
          </w:tcPr>
          <w:p w:rsidR="00997468" w:rsidRPr="00BE7BFB" w:rsidRDefault="00997468" w:rsidP="009D2A98">
            <w:pPr>
              <w:rPr>
                <w:b w:val="0"/>
                <w:sz w:val="20"/>
                <w:szCs w:val="20"/>
              </w:rPr>
            </w:pPr>
            <w:r w:rsidRPr="00BE7BFB">
              <w:rPr>
                <w:b w:val="0"/>
                <w:sz w:val="20"/>
                <w:szCs w:val="20"/>
              </w:rPr>
              <w:t>Organized hunt for 30 days with bounty</w:t>
            </w:r>
          </w:p>
        </w:tc>
        <w:tc>
          <w:tcPr>
            <w:tcW w:w="1466"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$150,000 (for bounties and advertising)</w:t>
            </w:r>
          </w:p>
        </w:tc>
        <w:tc>
          <w:tcPr>
            <w:tcW w:w="1570"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$150,000</w:t>
            </w:r>
          </w:p>
        </w:tc>
        <w:tc>
          <w:tcPr>
            <w:tcW w:w="1681"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5% decrease (a previous hunt yielded 68 pythons in 30 days)</w:t>
            </w:r>
          </w:p>
        </w:tc>
        <w:tc>
          <w:tcPr>
            <w:tcW w:w="1890"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15 Rangers</w:t>
            </w:r>
          </w:p>
        </w:tc>
        <w:tc>
          <w:tcPr>
            <w:tcW w:w="1620"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Minimal</w:t>
            </w:r>
          </w:p>
        </w:tc>
      </w:tr>
      <w:tr w:rsidR="00997468" w:rsidTr="00997468">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1601" w:type="dxa"/>
          </w:tcPr>
          <w:p w:rsidR="00997468" w:rsidRPr="00BE7BFB" w:rsidRDefault="00997468" w:rsidP="009D2A98">
            <w:pPr>
              <w:rPr>
                <w:b w:val="0"/>
                <w:sz w:val="20"/>
                <w:szCs w:val="20"/>
              </w:rPr>
            </w:pPr>
            <w:r w:rsidRPr="00BE7BFB">
              <w:rPr>
                <w:b w:val="0"/>
                <w:sz w:val="20"/>
                <w:szCs w:val="20"/>
              </w:rPr>
              <w:t>Introduction of a new predator</w:t>
            </w:r>
          </w:p>
        </w:tc>
        <w:tc>
          <w:tcPr>
            <w:tcW w:w="1466"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$4.5 million</w:t>
            </w:r>
          </w:p>
        </w:tc>
        <w:tc>
          <w:tcPr>
            <w:tcW w:w="157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$2.5 million</w:t>
            </w:r>
          </w:p>
        </w:tc>
        <w:tc>
          <w:tcPr>
            <w:tcW w:w="1681"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45% decrease</w:t>
            </w:r>
          </w:p>
        </w:tc>
        <w:tc>
          <w:tcPr>
            <w:tcW w:w="189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75 Rangers, at least 12 of which are wildlife biologists</w:t>
            </w:r>
          </w:p>
        </w:tc>
        <w:tc>
          <w:tcPr>
            <w:tcW w:w="162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Very high- could potentially destroy other species as well</w:t>
            </w:r>
          </w:p>
        </w:tc>
      </w:tr>
      <w:tr w:rsidR="006F33A9" w:rsidTr="00997468">
        <w:trPr>
          <w:cnfStyle w:val="000000010000" w:firstRow="0" w:lastRow="0" w:firstColumn="0" w:lastColumn="0" w:oddVBand="0" w:evenVBand="0" w:oddHBand="0" w:evenHBand="1"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1601" w:type="dxa"/>
          </w:tcPr>
          <w:p w:rsidR="00997468" w:rsidRPr="00BE7BFB" w:rsidRDefault="00997468" w:rsidP="009D2A98">
            <w:pPr>
              <w:rPr>
                <w:b w:val="0"/>
                <w:sz w:val="20"/>
                <w:szCs w:val="20"/>
              </w:rPr>
            </w:pPr>
            <w:r w:rsidRPr="00BE7BFB">
              <w:rPr>
                <w:b w:val="0"/>
                <w:sz w:val="20"/>
                <w:szCs w:val="20"/>
              </w:rPr>
              <w:t>Sterilization</w:t>
            </w:r>
          </w:p>
        </w:tc>
        <w:tc>
          <w:tcPr>
            <w:tcW w:w="1466"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$6.0 million</w:t>
            </w:r>
          </w:p>
        </w:tc>
        <w:tc>
          <w:tcPr>
            <w:tcW w:w="1570"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$2.0 million</w:t>
            </w:r>
          </w:p>
        </w:tc>
        <w:tc>
          <w:tcPr>
            <w:tcW w:w="1681"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15% decrease (pythons are very elusive animals and difficult to locate)</w:t>
            </w:r>
          </w:p>
        </w:tc>
        <w:tc>
          <w:tcPr>
            <w:tcW w:w="1890"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50 Rangers, plus at least 12 veterinarians</w:t>
            </w:r>
          </w:p>
        </w:tc>
        <w:tc>
          <w:tcPr>
            <w:tcW w:w="1620" w:type="dxa"/>
          </w:tcPr>
          <w:p w:rsidR="00997468" w:rsidRPr="00BE7BFB" w:rsidRDefault="00997468" w:rsidP="009D2A98">
            <w:pPr>
              <w:cnfStyle w:val="000000010000" w:firstRow="0" w:lastRow="0" w:firstColumn="0" w:lastColumn="0" w:oddVBand="0" w:evenVBand="0" w:oddHBand="0" w:evenHBand="1" w:firstRowFirstColumn="0" w:firstRowLastColumn="0" w:lastRowFirstColumn="0" w:lastRowLastColumn="0"/>
              <w:rPr>
                <w:sz w:val="20"/>
                <w:szCs w:val="20"/>
              </w:rPr>
            </w:pPr>
            <w:r w:rsidRPr="00BE7BFB">
              <w:rPr>
                <w:sz w:val="20"/>
                <w:szCs w:val="20"/>
              </w:rPr>
              <w:t>Minimal</w:t>
            </w:r>
          </w:p>
        </w:tc>
      </w:tr>
      <w:tr w:rsidR="00997468" w:rsidTr="00997468">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601" w:type="dxa"/>
          </w:tcPr>
          <w:p w:rsidR="00997468" w:rsidRPr="00BE7BFB" w:rsidRDefault="00997468" w:rsidP="009D2A98">
            <w:pPr>
              <w:rPr>
                <w:b w:val="0"/>
                <w:sz w:val="20"/>
                <w:szCs w:val="20"/>
              </w:rPr>
            </w:pPr>
            <w:r w:rsidRPr="00BE7BFB">
              <w:rPr>
                <w:b w:val="0"/>
                <w:sz w:val="20"/>
                <w:szCs w:val="20"/>
              </w:rPr>
              <w:t>Open hunting permits</w:t>
            </w:r>
            <w:r>
              <w:rPr>
                <w:b w:val="0"/>
                <w:sz w:val="20"/>
                <w:szCs w:val="20"/>
              </w:rPr>
              <w:t xml:space="preserve"> with no bounty</w:t>
            </w:r>
          </w:p>
        </w:tc>
        <w:tc>
          <w:tcPr>
            <w:tcW w:w="1466"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$1.0 million</w:t>
            </w:r>
          </w:p>
        </w:tc>
        <w:tc>
          <w:tcPr>
            <w:tcW w:w="157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$500,000</w:t>
            </w:r>
          </w:p>
        </w:tc>
        <w:tc>
          <w:tcPr>
            <w:tcW w:w="1681"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15% decrease</w:t>
            </w:r>
          </w:p>
        </w:tc>
        <w:tc>
          <w:tcPr>
            <w:tcW w:w="189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15 Rangers, plus 2 full-time public relations/ media liaisons</w:t>
            </w:r>
          </w:p>
        </w:tc>
        <w:tc>
          <w:tcPr>
            <w:tcW w:w="1620" w:type="dxa"/>
          </w:tcPr>
          <w:p w:rsidR="00997468" w:rsidRPr="00BE7BFB" w:rsidRDefault="00997468" w:rsidP="009D2A98">
            <w:pPr>
              <w:cnfStyle w:val="000000100000" w:firstRow="0" w:lastRow="0" w:firstColumn="0" w:lastColumn="0" w:oddVBand="0" w:evenVBand="0" w:oddHBand="1" w:evenHBand="0" w:firstRowFirstColumn="0" w:firstRowLastColumn="0" w:lastRowFirstColumn="0" w:lastRowLastColumn="0"/>
              <w:rPr>
                <w:sz w:val="20"/>
                <w:szCs w:val="20"/>
              </w:rPr>
            </w:pPr>
            <w:r w:rsidRPr="00BE7BFB">
              <w:rPr>
                <w:sz w:val="20"/>
                <w:szCs w:val="20"/>
              </w:rPr>
              <w:t>Minimal</w:t>
            </w:r>
          </w:p>
        </w:tc>
      </w:tr>
    </w:tbl>
    <w:p w:rsidR="00997468" w:rsidRDefault="00997468" w:rsidP="00997468"/>
    <w:p w:rsidR="00997468" w:rsidRPr="00997468" w:rsidRDefault="00997468" w:rsidP="00997468">
      <w:pPr>
        <w:pStyle w:val="Heading2"/>
        <w:rPr>
          <w:rFonts w:asciiTheme="minorHAnsi" w:hAnsiTheme="minorHAnsi"/>
          <w:color w:val="auto"/>
          <w:sz w:val="22"/>
        </w:rPr>
      </w:pPr>
      <w:r w:rsidRPr="00997468">
        <w:rPr>
          <w:rFonts w:asciiTheme="minorHAnsi" w:hAnsiTheme="minorHAnsi"/>
          <w:color w:val="auto"/>
          <w:sz w:val="22"/>
        </w:rPr>
        <w:lastRenderedPageBreak/>
        <w:t>CLIENT LETTER #</w:t>
      </w:r>
      <w:r>
        <w:rPr>
          <w:rFonts w:asciiTheme="minorHAnsi" w:hAnsiTheme="minorHAnsi"/>
          <w:color w:val="auto"/>
          <w:sz w:val="22"/>
        </w:rPr>
        <w:t>2</w:t>
      </w:r>
      <w:r>
        <w:rPr>
          <w:noProof/>
        </w:rPr>
        <w:drawing>
          <wp:anchor distT="0" distB="0" distL="114300" distR="114300" simplePos="0" relativeHeight="251676672" behindDoc="1" locked="0" layoutInCell="1" allowOverlap="1" wp14:anchorId="350DF671" wp14:editId="73B40E7F">
            <wp:simplePos x="0" y="0"/>
            <wp:positionH relativeFrom="margin">
              <wp:posOffset>5265420</wp:posOffset>
            </wp:positionH>
            <wp:positionV relativeFrom="margin">
              <wp:posOffset>-220980</wp:posOffset>
            </wp:positionV>
            <wp:extent cx="632460" cy="828040"/>
            <wp:effectExtent l="0" t="0" r="0" b="0"/>
            <wp:wrapSquare wrapText="bothSides"/>
            <wp:docPr id="8" name="irc_mi" descr="http://www.wilderness.net/images/logos/NPS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lderness.net/images/logos/NPSbw.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24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468" w:rsidRPr="00445F21" w:rsidRDefault="00997468" w:rsidP="00997468">
      <w:pPr>
        <w:pStyle w:val="Heading2"/>
        <w:rPr>
          <w:color w:val="auto"/>
        </w:rPr>
      </w:pPr>
      <w:r w:rsidRPr="00445F21">
        <w:rPr>
          <w:color w:val="auto"/>
        </w:rPr>
        <w:t>Everglades National Park: Florida</w:t>
      </w:r>
    </w:p>
    <w:p w:rsidR="00997468" w:rsidRDefault="00997468" w:rsidP="00997468"/>
    <w:p w:rsidR="00997468" w:rsidRDefault="00997468" w:rsidP="00997468">
      <w:r>
        <w:t>Dear Students,</w:t>
      </w:r>
    </w:p>
    <w:p w:rsidR="00997468" w:rsidRDefault="00997468" w:rsidP="00997468">
      <w:r>
        <w:tab/>
        <w:t xml:space="preserve">We appreciate your thoughtful and careful analysis in response to our previous query. As you can imagine, this is an incredibly complex and challenging situation to deal with, as new evidence is always coming to light.  In fact, since your response to us, a new variable has been brought to our attention that needs to be considered. </w:t>
      </w:r>
    </w:p>
    <w:p w:rsidR="00997468" w:rsidRDefault="00997468" w:rsidP="00997468">
      <w:r>
        <w:tab/>
        <w:t xml:space="preserve">One factor that we had not considered in our initial set of data about the pythons is the effect this all would have on the previous apex predator of the Everglades, the American Alligator.  Alligators and Burmese Pythons share many of the same prey (small mammals and birds, typically).  However, as these animals have decreased in number, the alligator population is decreasing as well.  This is a concern for us because the alligator is both a native species and an important part of this ecosystem. Additionally, the American Alligator is quite synonymous with our state, and our local residents would be very disappointed if this population ever became endangered or worse yet, extinct.  </w:t>
      </w:r>
    </w:p>
    <w:p w:rsidR="00997468" w:rsidRDefault="00997468" w:rsidP="00997468">
      <w:r>
        <w:tab/>
        <w:t xml:space="preserve">Additionally, we have also learned that the time of year we implement these strategies is also important.  Certain strategies have very limited windows of effectiveness, while others are more open. </w:t>
      </w:r>
    </w:p>
    <w:p w:rsidR="00997468" w:rsidRDefault="00997468" w:rsidP="00997468">
      <w:r>
        <w:tab/>
        <w:t xml:space="preserve">It is with this in mind that we are once again asking for your help.  We have another data table for you to examine.  You will notice that it is similar to the first, with two additional columns added that address the alligator problem we are currently facing. We would like you to look at the data once again, this time with the new information in mind.  We would like you to please make another recommendation to us after considering the new data.  Please send your recommendation to us in the form of a response letter, once again explaining your procedure and how your group arrived at your recommendation.  Also, please remember to include a discussion of all of the ecological implications of predator-prey relationships you were asked for in the first letter. We very much appreciate your thoughtfulness and perseverance when it comes to dealing with this issue.  </w:t>
      </w:r>
    </w:p>
    <w:p w:rsidR="00997468" w:rsidRDefault="00997468" w:rsidP="00997468">
      <w:pPr>
        <w:pStyle w:val="NoSpacing"/>
      </w:pPr>
      <w:r>
        <w:tab/>
      </w:r>
      <w:r>
        <w:tab/>
      </w:r>
      <w:r>
        <w:tab/>
      </w:r>
      <w:r>
        <w:tab/>
      </w:r>
      <w:r>
        <w:tab/>
      </w:r>
      <w:r>
        <w:tab/>
      </w:r>
      <w:r>
        <w:tab/>
      </w:r>
      <w:r>
        <w:tab/>
      </w:r>
    </w:p>
    <w:p w:rsidR="00997468" w:rsidRDefault="00997468" w:rsidP="00997468">
      <w:pPr>
        <w:ind w:left="5040" w:firstLine="720"/>
      </w:pPr>
      <w:r>
        <w:t>Sincerely,</w:t>
      </w:r>
    </w:p>
    <w:p w:rsidR="00997468" w:rsidRDefault="00997468" w:rsidP="00997468"/>
    <w:p w:rsidR="00997468" w:rsidRDefault="00997468" w:rsidP="00997468">
      <w:pPr>
        <w:pStyle w:val="NoSpacing"/>
      </w:pPr>
      <w:r>
        <w:tab/>
      </w:r>
      <w:r>
        <w:tab/>
      </w:r>
      <w:r>
        <w:tab/>
      </w:r>
      <w:r>
        <w:tab/>
      </w:r>
      <w:r>
        <w:tab/>
      </w:r>
      <w:r>
        <w:tab/>
      </w:r>
      <w:r>
        <w:tab/>
      </w:r>
      <w:r>
        <w:tab/>
        <w:t>John Marbury</w:t>
      </w:r>
    </w:p>
    <w:p w:rsidR="00997468" w:rsidRDefault="00997468" w:rsidP="00997468">
      <w:pPr>
        <w:pStyle w:val="NoSpacing"/>
      </w:pPr>
      <w:r>
        <w:tab/>
      </w:r>
      <w:r>
        <w:tab/>
      </w:r>
      <w:r>
        <w:tab/>
      </w:r>
      <w:r>
        <w:tab/>
      </w:r>
      <w:r>
        <w:tab/>
      </w:r>
      <w:r>
        <w:tab/>
      </w:r>
      <w:r>
        <w:tab/>
      </w:r>
      <w:r>
        <w:tab/>
        <w:t>Head Park Ranger</w:t>
      </w:r>
    </w:p>
    <w:p w:rsidR="00997468" w:rsidRDefault="00997468" w:rsidP="00997468">
      <w:pPr>
        <w:pStyle w:val="NoSpacing"/>
        <w:ind w:left="5040" w:firstLine="720"/>
      </w:pPr>
      <w:r>
        <w:t>Everglades Nation Park</w:t>
      </w:r>
    </w:p>
    <w:p w:rsidR="00997468" w:rsidRDefault="00997468">
      <w:pPr>
        <w:rPr>
          <w:b/>
        </w:rPr>
      </w:pPr>
      <w:r>
        <w:rPr>
          <w:b/>
        </w:rPr>
        <w:br w:type="page"/>
      </w:r>
    </w:p>
    <w:tbl>
      <w:tblPr>
        <w:tblStyle w:val="LightGrid-Accent3"/>
        <w:tblpPr w:leftFromText="180" w:rightFromText="180" w:vertAnchor="page" w:horzAnchor="margin" w:tblpXSpec="center" w:tblpY="2071"/>
        <w:tblW w:w="10692" w:type="dxa"/>
        <w:tblLayout w:type="fixed"/>
        <w:tblLook w:val="04A0" w:firstRow="1" w:lastRow="0" w:firstColumn="1" w:lastColumn="0" w:noHBand="0" w:noVBand="1"/>
      </w:tblPr>
      <w:tblGrid>
        <w:gridCol w:w="1368"/>
        <w:gridCol w:w="1350"/>
        <w:gridCol w:w="1146"/>
        <w:gridCol w:w="1289"/>
        <w:gridCol w:w="1288"/>
        <w:gridCol w:w="1288"/>
        <w:gridCol w:w="1289"/>
        <w:gridCol w:w="1674"/>
      </w:tblGrid>
      <w:tr w:rsidR="006F33A9" w:rsidRPr="00997468" w:rsidTr="006F33A9">
        <w:trPr>
          <w:cnfStyle w:val="100000000000" w:firstRow="1" w:lastRow="0" w:firstColumn="0" w:lastColumn="0" w:oddVBand="0" w:evenVBand="0" w:oddHBand="0"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1368" w:type="dxa"/>
            <w:vAlign w:val="center"/>
          </w:tcPr>
          <w:p w:rsidR="00997468" w:rsidRPr="00997468" w:rsidRDefault="00997468" w:rsidP="006F33A9">
            <w:pPr>
              <w:jc w:val="center"/>
              <w:rPr>
                <w:sz w:val="20"/>
              </w:rPr>
            </w:pPr>
            <w:r w:rsidRPr="00997468">
              <w:rPr>
                <w:sz w:val="20"/>
              </w:rPr>
              <w:lastRenderedPageBreak/>
              <w:t>Method of Removal</w:t>
            </w:r>
          </w:p>
        </w:tc>
        <w:tc>
          <w:tcPr>
            <w:tcW w:w="1350" w:type="dxa"/>
            <w:vAlign w:val="center"/>
          </w:tcPr>
          <w:p w:rsidR="00997468" w:rsidRPr="00997468" w:rsidRDefault="00997468" w:rsidP="006F33A9">
            <w:pPr>
              <w:jc w:val="center"/>
              <w:cnfStyle w:val="100000000000" w:firstRow="1" w:lastRow="0" w:firstColumn="0" w:lastColumn="0" w:oddVBand="0" w:evenVBand="0" w:oddHBand="0" w:evenHBand="0" w:firstRowFirstColumn="0" w:firstRowLastColumn="0" w:lastRowFirstColumn="0" w:lastRowLastColumn="0"/>
              <w:rPr>
                <w:sz w:val="20"/>
              </w:rPr>
            </w:pPr>
            <w:r w:rsidRPr="00997468">
              <w:rPr>
                <w:sz w:val="20"/>
              </w:rPr>
              <w:t>Initial Cost</w:t>
            </w:r>
          </w:p>
        </w:tc>
        <w:tc>
          <w:tcPr>
            <w:tcW w:w="1146" w:type="dxa"/>
            <w:vAlign w:val="center"/>
          </w:tcPr>
          <w:p w:rsidR="00997468" w:rsidRPr="00997468" w:rsidRDefault="00997468" w:rsidP="006F33A9">
            <w:pPr>
              <w:jc w:val="center"/>
              <w:cnfStyle w:val="100000000000" w:firstRow="1" w:lastRow="0" w:firstColumn="0" w:lastColumn="0" w:oddVBand="0" w:evenVBand="0" w:oddHBand="0" w:evenHBand="0" w:firstRowFirstColumn="0" w:firstRowLastColumn="0" w:lastRowFirstColumn="0" w:lastRowLastColumn="0"/>
              <w:rPr>
                <w:sz w:val="20"/>
              </w:rPr>
            </w:pPr>
            <w:r w:rsidRPr="00997468">
              <w:rPr>
                <w:sz w:val="20"/>
              </w:rPr>
              <w:t>Annual Cost for Main</w:t>
            </w:r>
            <w:r w:rsidR="006F33A9" w:rsidRPr="0021031B">
              <w:rPr>
                <w:sz w:val="20"/>
              </w:rPr>
              <w:t xml:space="preserve">- </w:t>
            </w:r>
            <w:proofErr w:type="spellStart"/>
            <w:r w:rsidRPr="00997468">
              <w:rPr>
                <w:sz w:val="20"/>
              </w:rPr>
              <w:t>tenance</w:t>
            </w:r>
            <w:proofErr w:type="spellEnd"/>
          </w:p>
        </w:tc>
        <w:tc>
          <w:tcPr>
            <w:tcW w:w="1289" w:type="dxa"/>
            <w:vAlign w:val="center"/>
          </w:tcPr>
          <w:p w:rsidR="00997468" w:rsidRPr="00997468" w:rsidRDefault="00997468" w:rsidP="006F33A9">
            <w:pPr>
              <w:jc w:val="center"/>
              <w:cnfStyle w:val="100000000000" w:firstRow="1" w:lastRow="0" w:firstColumn="0" w:lastColumn="0" w:oddVBand="0" w:evenVBand="0" w:oddHBand="0" w:evenHBand="0" w:firstRowFirstColumn="0" w:firstRowLastColumn="0" w:lastRowFirstColumn="0" w:lastRowLastColumn="0"/>
              <w:rPr>
                <w:sz w:val="20"/>
              </w:rPr>
            </w:pPr>
            <w:r w:rsidRPr="00997468">
              <w:rPr>
                <w:sz w:val="20"/>
              </w:rPr>
              <w:t>Predicted Effect on Python Population</w:t>
            </w:r>
          </w:p>
        </w:tc>
        <w:tc>
          <w:tcPr>
            <w:tcW w:w="1288" w:type="dxa"/>
            <w:vAlign w:val="center"/>
          </w:tcPr>
          <w:p w:rsidR="00997468" w:rsidRPr="00997468" w:rsidRDefault="006F33A9" w:rsidP="006F33A9">
            <w:pPr>
              <w:jc w:val="center"/>
              <w:cnfStyle w:val="100000000000" w:firstRow="1" w:lastRow="0" w:firstColumn="0" w:lastColumn="0" w:oddVBand="0" w:evenVBand="0" w:oddHBand="0" w:evenHBand="0" w:firstRowFirstColumn="0" w:firstRowLastColumn="0" w:lastRowFirstColumn="0" w:lastRowLastColumn="0"/>
              <w:rPr>
                <w:sz w:val="20"/>
              </w:rPr>
            </w:pPr>
            <w:r w:rsidRPr="0021031B">
              <w:rPr>
                <w:sz w:val="20"/>
              </w:rPr>
              <w:t>Manpower</w:t>
            </w:r>
          </w:p>
        </w:tc>
        <w:tc>
          <w:tcPr>
            <w:tcW w:w="1288" w:type="dxa"/>
            <w:vAlign w:val="center"/>
          </w:tcPr>
          <w:p w:rsidR="00997468" w:rsidRPr="00997468" w:rsidRDefault="00997468" w:rsidP="006F33A9">
            <w:pPr>
              <w:jc w:val="center"/>
              <w:cnfStyle w:val="100000000000" w:firstRow="1" w:lastRow="0" w:firstColumn="0" w:lastColumn="0" w:oddVBand="0" w:evenVBand="0" w:oddHBand="0" w:evenHBand="0" w:firstRowFirstColumn="0" w:firstRowLastColumn="0" w:lastRowFirstColumn="0" w:lastRowLastColumn="0"/>
              <w:rPr>
                <w:sz w:val="20"/>
              </w:rPr>
            </w:pPr>
          </w:p>
          <w:p w:rsidR="00997468" w:rsidRPr="00997468" w:rsidRDefault="00997468" w:rsidP="006F33A9">
            <w:pPr>
              <w:jc w:val="center"/>
              <w:cnfStyle w:val="100000000000" w:firstRow="1" w:lastRow="0" w:firstColumn="0" w:lastColumn="0" w:oddVBand="0" w:evenVBand="0" w:oddHBand="0" w:evenHBand="0" w:firstRowFirstColumn="0" w:firstRowLastColumn="0" w:lastRowFirstColumn="0" w:lastRowLastColumn="0"/>
              <w:rPr>
                <w:sz w:val="20"/>
              </w:rPr>
            </w:pPr>
            <w:r w:rsidRPr="00997468">
              <w:rPr>
                <w:sz w:val="20"/>
              </w:rPr>
              <w:t>Impact on Other Species</w:t>
            </w:r>
          </w:p>
        </w:tc>
        <w:tc>
          <w:tcPr>
            <w:tcW w:w="1289" w:type="dxa"/>
            <w:vAlign w:val="center"/>
          </w:tcPr>
          <w:p w:rsidR="00997468" w:rsidRPr="00997468" w:rsidRDefault="00997468" w:rsidP="006F33A9">
            <w:pPr>
              <w:jc w:val="center"/>
              <w:cnfStyle w:val="100000000000" w:firstRow="1" w:lastRow="0" w:firstColumn="0" w:lastColumn="0" w:oddVBand="0" w:evenVBand="0" w:oddHBand="0" w:evenHBand="0" w:firstRowFirstColumn="0" w:firstRowLastColumn="0" w:lastRowFirstColumn="0" w:lastRowLastColumn="0"/>
              <w:rPr>
                <w:sz w:val="20"/>
              </w:rPr>
            </w:pPr>
            <w:r w:rsidRPr="00997468">
              <w:rPr>
                <w:sz w:val="20"/>
              </w:rPr>
              <w:t>Predicted Effect on American Alligator population</w:t>
            </w:r>
          </w:p>
        </w:tc>
        <w:tc>
          <w:tcPr>
            <w:tcW w:w="1674" w:type="dxa"/>
            <w:vAlign w:val="center"/>
          </w:tcPr>
          <w:p w:rsidR="00997468" w:rsidRPr="00997468" w:rsidRDefault="00997468" w:rsidP="006F33A9">
            <w:pPr>
              <w:jc w:val="center"/>
              <w:cnfStyle w:val="100000000000" w:firstRow="1" w:lastRow="0" w:firstColumn="0" w:lastColumn="0" w:oddVBand="0" w:evenVBand="0" w:oddHBand="0" w:evenHBand="0" w:firstRowFirstColumn="0" w:firstRowLastColumn="0" w:lastRowFirstColumn="0" w:lastRowLastColumn="0"/>
              <w:rPr>
                <w:sz w:val="20"/>
              </w:rPr>
            </w:pPr>
            <w:r w:rsidRPr="00997468">
              <w:rPr>
                <w:sz w:val="20"/>
              </w:rPr>
              <w:t>Time of Year the Method would be Most Effective</w:t>
            </w:r>
          </w:p>
        </w:tc>
      </w:tr>
      <w:tr w:rsidR="006F33A9" w:rsidRPr="00997468" w:rsidTr="006F33A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368" w:type="dxa"/>
          </w:tcPr>
          <w:p w:rsidR="00997468" w:rsidRPr="00997468" w:rsidRDefault="00997468" w:rsidP="006F33A9">
            <w:pPr>
              <w:rPr>
                <w:sz w:val="20"/>
                <w:szCs w:val="20"/>
              </w:rPr>
            </w:pPr>
            <w:r w:rsidRPr="00997468">
              <w:rPr>
                <w:sz w:val="20"/>
                <w:szCs w:val="20"/>
              </w:rPr>
              <w:t>Locate nesting sites and destroy eggs</w:t>
            </w:r>
          </w:p>
        </w:tc>
        <w:tc>
          <w:tcPr>
            <w:tcW w:w="1350"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$500,000</w:t>
            </w:r>
          </w:p>
        </w:tc>
        <w:tc>
          <w:tcPr>
            <w:tcW w:w="1146"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$500,000</w:t>
            </w:r>
          </w:p>
        </w:tc>
        <w:tc>
          <w:tcPr>
            <w:tcW w:w="1289"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20% decrease</w:t>
            </w:r>
          </w:p>
        </w:tc>
        <w:tc>
          <w:tcPr>
            <w:tcW w:w="1288"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100 Rangers, 10 herpetologists, 5 veterinarians</w:t>
            </w:r>
          </w:p>
        </w:tc>
        <w:tc>
          <w:tcPr>
            <w:tcW w:w="1288"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Moderate, potentially high if nesting sites are misidentified</w:t>
            </w:r>
          </w:p>
        </w:tc>
        <w:tc>
          <w:tcPr>
            <w:tcW w:w="1289"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20% increase in population size</w:t>
            </w:r>
          </w:p>
        </w:tc>
        <w:tc>
          <w:tcPr>
            <w:tcW w:w="1674"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Limited to immediately after breeding season; usually about 20-40 days in late spring</w:t>
            </w:r>
          </w:p>
        </w:tc>
      </w:tr>
      <w:tr w:rsidR="006F33A9" w:rsidRPr="00997468" w:rsidTr="006F33A9">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1368" w:type="dxa"/>
          </w:tcPr>
          <w:p w:rsidR="00997468" w:rsidRPr="00997468" w:rsidRDefault="00997468" w:rsidP="006F33A9">
            <w:pPr>
              <w:rPr>
                <w:sz w:val="20"/>
                <w:szCs w:val="20"/>
              </w:rPr>
            </w:pPr>
            <w:r w:rsidRPr="00997468">
              <w:rPr>
                <w:sz w:val="20"/>
                <w:szCs w:val="20"/>
              </w:rPr>
              <w:t>Organized hunt for 30 days with bounty</w:t>
            </w:r>
          </w:p>
        </w:tc>
        <w:tc>
          <w:tcPr>
            <w:tcW w:w="1350"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$150,000 (for bounties and advertising)</w:t>
            </w:r>
          </w:p>
        </w:tc>
        <w:tc>
          <w:tcPr>
            <w:tcW w:w="1146"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$150,000</w:t>
            </w:r>
          </w:p>
        </w:tc>
        <w:tc>
          <w:tcPr>
            <w:tcW w:w="1289"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5% decrease (a previous hunt yielded 68 pythons in 30 days)</w:t>
            </w:r>
          </w:p>
        </w:tc>
        <w:tc>
          <w:tcPr>
            <w:tcW w:w="1288"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15 Rangers</w:t>
            </w:r>
          </w:p>
        </w:tc>
        <w:tc>
          <w:tcPr>
            <w:tcW w:w="1288"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Minimal</w:t>
            </w:r>
          </w:p>
        </w:tc>
        <w:tc>
          <w:tcPr>
            <w:tcW w:w="1289"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No change</w:t>
            </w:r>
          </w:p>
        </w:tc>
        <w:tc>
          <w:tcPr>
            <w:tcW w:w="1674"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Pythons most active in early spring during mating season, but also most aggressive; least active during winter months, but also much less aggressive</w:t>
            </w:r>
          </w:p>
        </w:tc>
      </w:tr>
      <w:tr w:rsidR="006F33A9" w:rsidRPr="00997468" w:rsidTr="006F33A9">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368" w:type="dxa"/>
          </w:tcPr>
          <w:p w:rsidR="00997468" w:rsidRPr="00997468" w:rsidRDefault="00997468" w:rsidP="006F33A9">
            <w:pPr>
              <w:rPr>
                <w:sz w:val="20"/>
                <w:szCs w:val="20"/>
              </w:rPr>
            </w:pPr>
            <w:r w:rsidRPr="00997468">
              <w:rPr>
                <w:sz w:val="20"/>
                <w:szCs w:val="20"/>
              </w:rPr>
              <w:t>Introduction of a new predator</w:t>
            </w:r>
          </w:p>
        </w:tc>
        <w:tc>
          <w:tcPr>
            <w:tcW w:w="1350"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$4.5 million</w:t>
            </w:r>
          </w:p>
        </w:tc>
        <w:tc>
          <w:tcPr>
            <w:tcW w:w="1146"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$2.5 million</w:t>
            </w:r>
          </w:p>
        </w:tc>
        <w:tc>
          <w:tcPr>
            <w:tcW w:w="1289"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45% decrease</w:t>
            </w:r>
          </w:p>
        </w:tc>
        <w:tc>
          <w:tcPr>
            <w:tcW w:w="1288"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75 Rangers, at least 12 of which are wildlife biologists</w:t>
            </w:r>
          </w:p>
        </w:tc>
        <w:tc>
          <w:tcPr>
            <w:tcW w:w="1288"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Very high- could potentially destroy other species as well</w:t>
            </w:r>
          </w:p>
        </w:tc>
        <w:tc>
          <w:tcPr>
            <w:tcW w:w="1289"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Decrease of 15%</w:t>
            </w:r>
          </w:p>
        </w:tc>
        <w:tc>
          <w:tcPr>
            <w:tcW w:w="1674"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Anytime, though predators are most active in summer</w:t>
            </w:r>
          </w:p>
        </w:tc>
      </w:tr>
      <w:tr w:rsidR="006F33A9" w:rsidRPr="00997468" w:rsidTr="006F33A9">
        <w:trPr>
          <w:cnfStyle w:val="000000010000" w:firstRow="0" w:lastRow="0" w:firstColumn="0" w:lastColumn="0" w:oddVBand="0" w:evenVBand="0" w:oddHBand="0" w:evenHBand="1"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368" w:type="dxa"/>
          </w:tcPr>
          <w:p w:rsidR="00997468" w:rsidRPr="00997468" w:rsidRDefault="00997468" w:rsidP="006F33A9">
            <w:pPr>
              <w:rPr>
                <w:sz w:val="20"/>
                <w:szCs w:val="20"/>
              </w:rPr>
            </w:pPr>
            <w:r w:rsidRPr="00997468">
              <w:rPr>
                <w:sz w:val="20"/>
                <w:szCs w:val="20"/>
              </w:rPr>
              <w:t>Sterilization</w:t>
            </w:r>
          </w:p>
        </w:tc>
        <w:tc>
          <w:tcPr>
            <w:tcW w:w="1350"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$6.0 million</w:t>
            </w:r>
          </w:p>
        </w:tc>
        <w:tc>
          <w:tcPr>
            <w:tcW w:w="1146"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$2.0 million</w:t>
            </w:r>
          </w:p>
        </w:tc>
        <w:tc>
          <w:tcPr>
            <w:tcW w:w="1289"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15% decrease (pythons are very elusive animals and difficult to locate)</w:t>
            </w:r>
          </w:p>
        </w:tc>
        <w:tc>
          <w:tcPr>
            <w:tcW w:w="1288"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50 Rangers, plus at least 12 veterinarians</w:t>
            </w:r>
          </w:p>
        </w:tc>
        <w:tc>
          <w:tcPr>
            <w:tcW w:w="1288"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Minimal</w:t>
            </w:r>
          </w:p>
        </w:tc>
        <w:tc>
          <w:tcPr>
            <w:tcW w:w="1289"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25% increase in population size</w:t>
            </w:r>
          </w:p>
        </w:tc>
        <w:tc>
          <w:tcPr>
            <w:tcW w:w="1674" w:type="dxa"/>
          </w:tcPr>
          <w:p w:rsidR="00997468" w:rsidRPr="00997468" w:rsidRDefault="00997468" w:rsidP="006F33A9">
            <w:pPr>
              <w:cnfStyle w:val="000000010000" w:firstRow="0" w:lastRow="0" w:firstColumn="0" w:lastColumn="0" w:oddVBand="0" w:evenVBand="0" w:oddHBand="0" w:evenHBand="1" w:firstRowFirstColumn="0" w:firstRowLastColumn="0" w:lastRowFirstColumn="0" w:lastRowLastColumn="0"/>
              <w:rPr>
                <w:sz w:val="20"/>
                <w:szCs w:val="20"/>
              </w:rPr>
            </w:pPr>
            <w:r w:rsidRPr="00997468">
              <w:rPr>
                <w:sz w:val="20"/>
                <w:szCs w:val="20"/>
              </w:rPr>
              <w:t>Anytime</w:t>
            </w:r>
          </w:p>
        </w:tc>
      </w:tr>
      <w:tr w:rsidR="006F33A9" w:rsidRPr="00997468" w:rsidTr="006F33A9">
        <w:trPr>
          <w:cnfStyle w:val="000000100000" w:firstRow="0" w:lastRow="0" w:firstColumn="0" w:lastColumn="0" w:oddVBand="0" w:evenVBand="0" w:oddHBand="1" w:evenHBand="0" w:firstRowFirstColumn="0" w:firstRowLastColumn="0" w:lastRowFirstColumn="0" w:lastRowLastColumn="0"/>
          <w:trHeight w:val="2351"/>
        </w:trPr>
        <w:tc>
          <w:tcPr>
            <w:cnfStyle w:val="001000000000" w:firstRow="0" w:lastRow="0" w:firstColumn="1" w:lastColumn="0" w:oddVBand="0" w:evenVBand="0" w:oddHBand="0" w:evenHBand="0" w:firstRowFirstColumn="0" w:firstRowLastColumn="0" w:lastRowFirstColumn="0" w:lastRowLastColumn="0"/>
            <w:tcW w:w="1368" w:type="dxa"/>
          </w:tcPr>
          <w:p w:rsidR="00997468" w:rsidRPr="00997468" w:rsidRDefault="00997468" w:rsidP="006F33A9">
            <w:pPr>
              <w:rPr>
                <w:sz w:val="20"/>
                <w:szCs w:val="20"/>
              </w:rPr>
            </w:pPr>
            <w:r w:rsidRPr="00997468">
              <w:rPr>
                <w:sz w:val="20"/>
                <w:szCs w:val="20"/>
              </w:rPr>
              <w:t>Open hunting permits with no bounty.</w:t>
            </w:r>
          </w:p>
        </w:tc>
        <w:tc>
          <w:tcPr>
            <w:tcW w:w="1350"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$1.0 million</w:t>
            </w:r>
          </w:p>
        </w:tc>
        <w:tc>
          <w:tcPr>
            <w:tcW w:w="1146"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$500,000</w:t>
            </w:r>
          </w:p>
        </w:tc>
        <w:tc>
          <w:tcPr>
            <w:tcW w:w="1289"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15% decrease</w:t>
            </w:r>
          </w:p>
        </w:tc>
        <w:tc>
          <w:tcPr>
            <w:tcW w:w="1288"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15 Rangers, plus 2 full-time public relations/ media liaisons</w:t>
            </w:r>
          </w:p>
        </w:tc>
        <w:tc>
          <w:tcPr>
            <w:tcW w:w="1288"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Minimal</w:t>
            </w:r>
          </w:p>
        </w:tc>
        <w:tc>
          <w:tcPr>
            <w:tcW w:w="1289"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10% increase in population size</w:t>
            </w:r>
          </w:p>
        </w:tc>
        <w:tc>
          <w:tcPr>
            <w:tcW w:w="1674" w:type="dxa"/>
          </w:tcPr>
          <w:p w:rsidR="00997468" w:rsidRPr="00997468" w:rsidRDefault="00997468" w:rsidP="006F33A9">
            <w:pPr>
              <w:cnfStyle w:val="000000100000" w:firstRow="0" w:lastRow="0" w:firstColumn="0" w:lastColumn="0" w:oddVBand="0" w:evenVBand="0" w:oddHBand="1" w:evenHBand="0" w:firstRowFirstColumn="0" w:firstRowLastColumn="0" w:lastRowFirstColumn="0" w:lastRowLastColumn="0"/>
              <w:rPr>
                <w:sz w:val="20"/>
                <w:szCs w:val="20"/>
              </w:rPr>
            </w:pPr>
            <w:r w:rsidRPr="00997468">
              <w:rPr>
                <w:sz w:val="20"/>
                <w:szCs w:val="20"/>
              </w:rPr>
              <w:t>Pythons most active in early spring during mating season, but also most aggressive; least active during winter months, but also much less aggressive</w:t>
            </w:r>
          </w:p>
        </w:tc>
      </w:tr>
    </w:tbl>
    <w:p w:rsidR="006F33A9" w:rsidRDefault="0021031B" w:rsidP="006F33A9">
      <w:pPr>
        <w:rPr>
          <w:b/>
        </w:rPr>
      </w:pPr>
      <w:r>
        <w:rPr>
          <w:b/>
        </w:rPr>
        <w:t>DATA SET #2</w:t>
      </w:r>
    </w:p>
    <w:sectPr w:rsidR="006F33A9" w:rsidSect="006F33A9">
      <w:foot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AE" w:rsidRDefault="00EC48AE" w:rsidP="00EC48AE">
      <w:pPr>
        <w:spacing w:after="0" w:line="240" w:lineRule="auto"/>
      </w:pPr>
      <w:r>
        <w:separator/>
      </w:r>
    </w:p>
  </w:endnote>
  <w:endnote w:type="continuationSeparator" w:id="0">
    <w:p w:rsidR="00EC48AE" w:rsidRDefault="00EC48AE" w:rsidP="00EC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41" w:rsidRPr="00E40441" w:rsidRDefault="000076FC" w:rsidP="00E40441">
    <w:pPr>
      <w:tabs>
        <w:tab w:val="center" w:pos="4680"/>
        <w:tab w:val="right" w:pos="9360"/>
      </w:tabs>
      <w:spacing w:after="0" w:line="240" w:lineRule="auto"/>
      <w:rPr>
        <w:sz w:val="20"/>
      </w:rPr>
    </w:pPr>
    <w:r>
      <w:rPr>
        <w:sz w:val="20"/>
      </w:rPr>
      <w:t>ITLU-I</w:t>
    </w:r>
    <w:r w:rsidR="00E40441" w:rsidRPr="00E40441">
      <w:rPr>
        <w:sz w:val="20"/>
      </w:rPr>
      <w:t>nstructional Design and Profes</w:t>
    </w:r>
    <w:r>
      <w:rPr>
        <w:sz w:val="20"/>
      </w:rPr>
      <w:t xml:space="preserve">sional Learning Division       </w:t>
    </w:r>
    <w:r>
      <w:rPr>
        <w:sz w:val="20"/>
      </w:rPr>
      <w:tab/>
    </w:r>
    <w:r w:rsidR="00E40441" w:rsidRPr="00E40441">
      <w:rPr>
        <w:sz w:val="20"/>
      </w:rPr>
      <w:t xml:space="preserve">Page </w:t>
    </w:r>
    <w:r w:rsidR="00E40441" w:rsidRPr="00E40441">
      <w:rPr>
        <w:sz w:val="20"/>
      </w:rPr>
      <w:fldChar w:fldCharType="begin"/>
    </w:r>
    <w:r w:rsidR="00E40441" w:rsidRPr="00E40441">
      <w:rPr>
        <w:sz w:val="20"/>
      </w:rPr>
      <w:instrText xml:space="preserve"> PAGE   \* MERGEFORMAT </w:instrText>
    </w:r>
    <w:r w:rsidR="00E40441" w:rsidRPr="00E40441">
      <w:rPr>
        <w:sz w:val="20"/>
      </w:rPr>
      <w:fldChar w:fldCharType="separate"/>
    </w:r>
    <w:r w:rsidR="00A53221">
      <w:rPr>
        <w:noProof/>
        <w:sz w:val="20"/>
      </w:rPr>
      <w:t>6</w:t>
    </w:r>
    <w:r w:rsidR="00E40441" w:rsidRPr="00E40441">
      <w:rPr>
        <w:sz w:val="20"/>
      </w:rPr>
      <w:fldChar w:fldCharType="end"/>
    </w:r>
    <w:r w:rsidR="00E40441" w:rsidRPr="00E40441">
      <w:rPr>
        <w:sz w:val="20"/>
      </w:rPr>
      <w:t xml:space="preserve"> of </w:t>
    </w:r>
    <w:r w:rsidR="00E40441" w:rsidRPr="00E40441">
      <w:rPr>
        <w:sz w:val="20"/>
      </w:rPr>
      <w:fldChar w:fldCharType="begin"/>
    </w:r>
    <w:r w:rsidR="00E40441" w:rsidRPr="00E40441">
      <w:rPr>
        <w:sz w:val="20"/>
      </w:rPr>
      <w:instrText xml:space="preserve"> NUMPAGES   \* MERGEFORMAT </w:instrText>
    </w:r>
    <w:r w:rsidR="00E40441" w:rsidRPr="00E40441">
      <w:rPr>
        <w:sz w:val="20"/>
      </w:rPr>
      <w:fldChar w:fldCharType="separate"/>
    </w:r>
    <w:r w:rsidR="00A53221">
      <w:rPr>
        <w:noProof/>
        <w:sz w:val="20"/>
      </w:rPr>
      <w:t>11</w:t>
    </w:r>
    <w:r w:rsidR="00E40441" w:rsidRPr="00E40441">
      <w:rPr>
        <w:noProof/>
        <w:sz w:val="20"/>
      </w:rPr>
      <w:fldChar w:fldCharType="end"/>
    </w:r>
  </w:p>
  <w:p w:rsidR="002D1E0A" w:rsidRPr="00E40441" w:rsidRDefault="000076FC" w:rsidP="00E40441">
    <w:pPr>
      <w:tabs>
        <w:tab w:val="center" w:pos="4680"/>
        <w:tab w:val="right" w:pos="9360"/>
      </w:tabs>
      <w:spacing w:after="0" w:line="240" w:lineRule="auto"/>
      <w:rPr>
        <w:sz w:val="20"/>
      </w:rPr>
    </w:pPr>
    <w:r>
      <w:rPr>
        <w:sz w:val="20"/>
      </w:rPr>
      <w:t>K–12</w:t>
    </w:r>
    <w:r w:rsidR="00E40441" w:rsidRPr="00E40441">
      <w:rPr>
        <w:sz w:val="20"/>
      </w:rPr>
      <w:t xml:space="preserve"> Science</w:t>
    </w:r>
    <w:r w:rsidR="00E40441" w:rsidRPr="00E40441">
      <w:rPr>
        <w:sz w:val="20"/>
      </w:rPr>
      <w:tab/>
    </w:r>
    <w:r w:rsidR="00E40441" w:rsidRPr="00E40441">
      <w:rPr>
        <w:sz w:val="20"/>
      </w:rPr>
      <w:tab/>
      <w:t>December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AE" w:rsidRDefault="00EC48AE" w:rsidP="00EC48AE">
      <w:pPr>
        <w:spacing w:after="0" w:line="240" w:lineRule="auto"/>
      </w:pPr>
      <w:r>
        <w:separator/>
      </w:r>
    </w:p>
  </w:footnote>
  <w:footnote w:type="continuationSeparator" w:id="0">
    <w:p w:rsidR="00EC48AE" w:rsidRDefault="00EC48AE" w:rsidP="00EC48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68" w:rsidRPr="00E53BA7" w:rsidRDefault="00997468" w:rsidP="00997468">
    <w:pPr>
      <w:pStyle w:val="Header"/>
      <w:jc w:val="center"/>
      <w:rPr>
        <w:b/>
        <w:sz w:val="28"/>
      </w:rPr>
    </w:pPr>
    <w:r w:rsidRPr="00E53BA7">
      <w:rPr>
        <w:b/>
        <w:sz w:val="28"/>
      </w:rPr>
      <w:t>Aliens in the Everglades</w:t>
    </w:r>
    <w:r>
      <w:rPr>
        <w:b/>
        <w:sz w:val="28"/>
      </w:rPr>
      <w:t xml:space="preserve">: </w:t>
    </w:r>
    <w:r w:rsidRPr="00E53BA7">
      <w:rPr>
        <w:b/>
        <w:sz w:val="28"/>
      </w:rPr>
      <w:t>Developing Arguments</w:t>
    </w:r>
    <w:r>
      <w:rPr>
        <w:b/>
        <w:sz w:val="28"/>
      </w:rPr>
      <w:t xml:space="preserve"> and Designing Solutions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E73"/>
    <w:multiLevelType w:val="hybridMultilevel"/>
    <w:tmpl w:val="9CD63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00F82"/>
    <w:multiLevelType w:val="multilevel"/>
    <w:tmpl w:val="44F003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F570A3D"/>
    <w:multiLevelType w:val="multilevel"/>
    <w:tmpl w:val="44F003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35C4B93"/>
    <w:multiLevelType w:val="hybridMultilevel"/>
    <w:tmpl w:val="2DF45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8213D"/>
    <w:multiLevelType w:val="multilevel"/>
    <w:tmpl w:val="44F003B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CA81E32"/>
    <w:multiLevelType w:val="multilevel"/>
    <w:tmpl w:val="479EEE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38B3505"/>
    <w:multiLevelType w:val="hybridMultilevel"/>
    <w:tmpl w:val="CB867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86"/>
    <w:rsid w:val="000076FC"/>
    <w:rsid w:val="00071599"/>
    <w:rsid w:val="000813AA"/>
    <w:rsid w:val="000B0883"/>
    <w:rsid w:val="000C48D3"/>
    <w:rsid w:val="0021031B"/>
    <w:rsid w:val="0026705B"/>
    <w:rsid w:val="002D1E0A"/>
    <w:rsid w:val="002D6853"/>
    <w:rsid w:val="002F75C3"/>
    <w:rsid w:val="00392067"/>
    <w:rsid w:val="00416086"/>
    <w:rsid w:val="00446870"/>
    <w:rsid w:val="006554A3"/>
    <w:rsid w:val="0067043E"/>
    <w:rsid w:val="006F33A9"/>
    <w:rsid w:val="007A0636"/>
    <w:rsid w:val="008B2F67"/>
    <w:rsid w:val="008E7AAE"/>
    <w:rsid w:val="0096306E"/>
    <w:rsid w:val="00975F6C"/>
    <w:rsid w:val="00997468"/>
    <w:rsid w:val="009B5C3A"/>
    <w:rsid w:val="00A53221"/>
    <w:rsid w:val="00BB32BC"/>
    <w:rsid w:val="00CC2497"/>
    <w:rsid w:val="00D609A4"/>
    <w:rsid w:val="00E40441"/>
    <w:rsid w:val="00E53BA7"/>
    <w:rsid w:val="00E65737"/>
    <w:rsid w:val="00EC48AE"/>
    <w:rsid w:val="00F00617"/>
    <w:rsid w:val="00F53987"/>
    <w:rsid w:val="00FC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74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06E"/>
    <w:rPr>
      <w:color w:val="0000FF"/>
      <w:u w:val="single"/>
    </w:rPr>
  </w:style>
  <w:style w:type="paragraph" w:styleId="BalloonText">
    <w:name w:val="Balloon Text"/>
    <w:basedOn w:val="Normal"/>
    <w:link w:val="BalloonTextChar"/>
    <w:uiPriority w:val="99"/>
    <w:semiHidden/>
    <w:unhideWhenUsed/>
    <w:rsid w:val="00EC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AE"/>
    <w:rPr>
      <w:rFonts w:ascii="Tahoma" w:hAnsi="Tahoma" w:cs="Tahoma"/>
      <w:sz w:val="16"/>
      <w:szCs w:val="16"/>
    </w:rPr>
  </w:style>
  <w:style w:type="paragraph" w:styleId="Header">
    <w:name w:val="header"/>
    <w:basedOn w:val="Normal"/>
    <w:link w:val="HeaderChar"/>
    <w:uiPriority w:val="99"/>
    <w:unhideWhenUsed/>
    <w:rsid w:val="00EC4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8AE"/>
  </w:style>
  <w:style w:type="paragraph" w:styleId="Footer">
    <w:name w:val="footer"/>
    <w:basedOn w:val="Normal"/>
    <w:link w:val="FooterChar"/>
    <w:uiPriority w:val="99"/>
    <w:unhideWhenUsed/>
    <w:rsid w:val="00EC4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8AE"/>
  </w:style>
  <w:style w:type="paragraph" w:styleId="ListParagraph">
    <w:name w:val="List Paragraph"/>
    <w:basedOn w:val="Normal"/>
    <w:uiPriority w:val="34"/>
    <w:qFormat/>
    <w:rsid w:val="00975F6C"/>
    <w:pPr>
      <w:ind w:left="720"/>
      <w:contextualSpacing/>
    </w:pPr>
  </w:style>
  <w:style w:type="table" w:styleId="TableGrid">
    <w:name w:val="Table Grid"/>
    <w:basedOn w:val="TableNormal"/>
    <w:uiPriority w:val="59"/>
    <w:rsid w:val="00E65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54A3"/>
    <w:pPr>
      <w:spacing w:after="0" w:line="240" w:lineRule="auto"/>
    </w:pPr>
  </w:style>
  <w:style w:type="character" w:styleId="FollowedHyperlink">
    <w:name w:val="FollowedHyperlink"/>
    <w:basedOn w:val="DefaultParagraphFont"/>
    <w:uiPriority w:val="99"/>
    <w:semiHidden/>
    <w:unhideWhenUsed/>
    <w:rsid w:val="00CC2497"/>
    <w:rPr>
      <w:color w:val="800080" w:themeColor="followedHyperlink"/>
      <w:u w:val="single"/>
    </w:rPr>
  </w:style>
  <w:style w:type="character" w:customStyle="1" w:styleId="Heading2Char">
    <w:name w:val="Heading 2 Char"/>
    <w:basedOn w:val="DefaultParagraphFont"/>
    <w:link w:val="Heading2"/>
    <w:uiPriority w:val="9"/>
    <w:rsid w:val="00997468"/>
    <w:rPr>
      <w:rFonts w:asciiTheme="majorHAnsi" w:eastAsiaTheme="majorEastAsia" w:hAnsiTheme="majorHAnsi" w:cstheme="majorBidi"/>
      <w:b/>
      <w:bCs/>
      <w:color w:val="4F81BD" w:themeColor="accent1"/>
      <w:sz w:val="26"/>
      <w:szCs w:val="26"/>
    </w:rPr>
  </w:style>
  <w:style w:type="table" w:styleId="LightGrid-Accent3">
    <w:name w:val="Light Grid Accent 3"/>
    <w:basedOn w:val="TableNormal"/>
    <w:uiPriority w:val="62"/>
    <w:rsid w:val="0099746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74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06E"/>
    <w:rPr>
      <w:color w:val="0000FF"/>
      <w:u w:val="single"/>
    </w:rPr>
  </w:style>
  <w:style w:type="paragraph" w:styleId="BalloonText">
    <w:name w:val="Balloon Text"/>
    <w:basedOn w:val="Normal"/>
    <w:link w:val="BalloonTextChar"/>
    <w:uiPriority w:val="99"/>
    <w:semiHidden/>
    <w:unhideWhenUsed/>
    <w:rsid w:val="00EC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AE"/>
    <w:rPr>
      <w:rFonts w:ascii="Tahoma" w:hAnsi="Tahoma" w:cs="Tahoma"/>
      <w:sz w:val="16"/>
      <w:szCs w:val="16"/>
    </w:rPr>
  </w:style>
  <w:style w:type="paragraph" w:styleId="Header">
    <w:name w:val="header"/>
    <w:basedOn w:val="Normal"/>
    <w:link w:val="HeaderChar"/>
    <w:uiPriority w:val="99"/>
    <w:unhideWhenUsed/>
    <w:rsid w:val="00EC4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8AE"/>
  </w:style>
  <w:style w:type="paragraph" w:styleId="Footer">
    <w:name w:val="footer"/>
    <w:basedOn w:val="Normal"/>
    <w:link w:val="FooterChar"/>
    <w:uiPriority w:val="99"/>
    <w:unhideWhenUsed/>
    <w:rsid w:val="00EC4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8AE"/>
  </w:style>
  <w:style w:type="paragraph" w:styleId="ListParagraph">
    <w:name w:val="List Paragraph"/>
    <w:basedOn w:val="Normal"/>
    <w:uiPriority w:val="34"/>
    <w:qFormat/>
    <w:rsid w:val="00975F6C"/>
    <w:pPr>
      <w:ind w:left="720"/>
      <w:contextualSpacing/>
    </w:pPr>
  </w:style>
  <w:style w:type="table" w:styleId="TableGrid">
    <w:name w:val="Table Grid"/>
    <w:basedOn w:val="TableNormal"/>
    <w:uiPriority w:val="59"/>
    <w:rsid w:val="00E65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54A3"/>
    <w:pPr>
      <w:spacing w:after="0" w:line="240" w:lineRule="auto"/>
    </w:pPr>
  </w:style>
  <w:style w:type="character" w:styleId="FollowedHyperlink">
    <w:name w:val="FollowedHyperlink"/>
    <w:basedOn w:val="DefaultParagraphFont"/>
    <w:uiPriority w:val="99"/>
    <w:semiHidden/>
    <w:unhideWhenUsed/>
    <w:rsid w:val="00CC2497"/>
    <w:rPr>
      <w:color w:val="800080" w:themeColor="followedHyperlink"/>
      <w:u w:val="single"/>
    </w:rPr>
  </w:style>
  <w:style w:type="character" w:customStyle="1" w:styleId="Heading2Char">
    <w:name w:val="Heading 2 Char"/>
    <w:basedOn w:val="DefaultParagraphFont"/>
    <w:link w:val="Heading2"/>
    <w:uiPriority w:val="9"/>
    <w:rsid w:val="00997468"/>
    <w:rPr>
      <w:rFonts w:asciiTheme="majorHAnsi" w:eastAsiaTheme="majorEastAsia" w:hAnsiTheme="majorHAnsi" w:cstheme="majorBidi"/>
      <w:b/>
      <w:bCs/>
      <w:color w:val="4F81BD" w:themeColor="accent1"/>
      <w:sz w:val="26"/>
      <w:szCs w:val="26"/>
    </w:rPr>
  </w:style>
  <w:style w:type="table" w:styleId="LightGrid-Accent3">
    <w:name w:val="Light Grid Accent 3"/>
    <w:basedOn w:val="TableNormal"/>
    <w:uiPriority w:val="62"/>
    <w:rsid w:val="0099746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4228">
      <w:bodyDiv w:val="1"/>
      <w:marLeft w:val="0"/>
      <w:marRight w:val="0"/>
      <w:marTop w:val="0"/>
      <w:marBottom w:val="0"/>
      <w:divBdr>
        <w:top w:val="none" w:sz="0" w:space="0" w:color="auto"/>
        <w:left w:val="none" w:sz="0" w:space="0" w:color="auto"/>
        <w:bottom w:val="none" w:sz="0" w:space="0" w:color="auto"/>
        <w:right w:val="none" w:sz="0" w:space="0" w:color="auto"/>
      </w:divBdr>
    </w:div>
    <w:div w:id="1302226253">
      <w:bodyDiv w:val="1"/>
      <w:marLeft w:val="0"/>
      <w:marRight w:val="0"/>
      <w:marTop w:val="0"/>
      <w:marBottom w:val="0"/>
      <w:divBdr>
        <w:top w:val="none" w:sz="0" w:space="0" w:color="auto"/>
        <w:left w:val="none" w:sz="0" w:space="0" w:color="auto"/>
        <w:bottom w:val="none" w:sz="0" w:space="0" w:color="auto"/>
        <w:right w:val="none" w:sz="0" w:space="0" w:color="auto"/>
      </w:divBdr>
    </w:div>
    <w:div w:id="1333607281">
      <w:bodyDiv w:val="1"/>
      <w:marLeft w:val="0"/>
      <w:marRight w:val="0"/>
      <w:marTop w:val="0"/>
      <w:marBottom w:val="0"/>
      <w:divBdr>
        <w:top w:val="none" w:sz="0" w:space="0" w:color="auto"/>
        <w:left w:val="none" w:sz="0" w:space="0" w:color="auto"/>
        <w:bottom w:val="none" w:sz="0" w:space="0" w:color="auto"/>
        <w:right w:val="none" w:sz="0" w:space="0" w:color="auto"/>
      </w:divBdr>
    </w:div>
    <w:div w:id="1431118822">
      <w:bodyDiv w:val="1"/>
      <w:marLeft w:val="0"/>
      <w:marRight w:val="0"/>
      <w:marTop w:val="0"/>
      <w:marBottom w:val="0"/>
      <w:divBdr>
        <w:top w:val="none" w:sz="0" w:space="0" w:color="auto"/>
        <w:left w:val="none" w:sz="0" w:space="0" w:color="auto"/>
        <w:bottom w:val="none" w:sz="0" w:space="0" w:color="auto"/>
        <w:right w:val="none" w:sz="0" w:space="0" w:color="auto"/>
      </w:divBdr>
    </w:div>
    <w:div w:id="19471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hyperlink" Target="http://www.cpalms.org/Public/PreviewResourceLesson/Preview/66237" TargetMode="External"/><Relationship Id="rId24" Type="http://schemas.openxmlformats.org/officeDocument/2006/relationships/image" Target="media/image2.gif"/><Relationship Id="rId25" Type="http://schemas.openxmlformats.org/officeDocument/2006/relationships/image" Target="media/image3.gif"/><Relationship Id="rId26" Type="http://schemas.openxmlformats.org/officeDocument/2006/relationships/hyperlink" Target="http://www.npr.org/2012/01/30/146088909/invasive-pythons-put-squeeze-on-everglades-animals" TargetMode="External"/><Relationship Id="rId27" Type="http://schemas.openxmlformats.org/officeDocument/2006/relationships/footer" Target="footer1.xm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time.com/2970094/florida-worst-invasive-species/" TargetMode="External"/><Relationship Id="rId11" Type="http://schemas.openxmlformats.org/officeDocument/2006/relationships/hyperlink" Target="http://time.com/2970094/florida-worst-invasive-species/" TargetMode="External"/><Relationship Id="rId12" Type="http://schemas.openxmlformats.org/officeDocument/2006/relationships/hyperlink" Target="http://www.nwf.org/Wildlife/Threats-to-Wildlife/Invasive-Species.aspx"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diagramData" Target="diagrams/data2.xml"/><Relationship Id="rId19" Type="http://schemas.openxmlformats.org/officeDocument/2006/relationships/diagramLayout" Target="diagrams/layout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4A734-2D13-4679-A9CE-2C196E60E234}" type="doc">
      <dgm:prSet loTypeId="urn:microsoft.com/office/officeart/2005/8/layout/equation1" loCatId="process" qsTypeId="urn:microsoft.com/office/officeart/2005/8/quickstyle/simple1" qsCatId="simple" csTypeId="urn:microsoft.com/office/officeart/2005/8/colors/accent0_1" csCatId="mainScheme" phldr="1"/>
      <dgm:spPr/>
    </dgm:pt>
    <dgm:pt modelId="{3F51C9EE-3C86-487D-8613-D6F7ED209834}">
      <dgm:prSet phldrT="[Text]" custT="1"/>
      <dgm:spPr>
        <a:xfrm>
          <a:off x="3167" y="1160189"/>
          <a:ext cx="880020" cy="880020"/>
        </a:xfrm>
      </dgm:spPr>
      <dgm:t>
        <a:bodyPr/>
        <a:lstStyle/>
        <a:p>
          <a:r>
            <a:rPr lang="en-US" sz="1100">
              <a:latin typeface="Calibri"/>
              <a:ea typeface="+mn-ea"/>
              <a:cs typeface="+mn-cs"/>
            </a:rPr>
            <a:t>Claim</a:t>
          </a:r>
        </a:p>
      </dgm:t>
    </dgm:pt>
    <dgm:pt modelId="{9953811E-1D78-4841-A974-21B8905A3452}" type="parTrans" cxnId="{6A731002-A558-45A3-A340-81D125A5B7B4}">
      <dgm:prSet/>
      <dgm:spPr/>
      <dgm:t>
        <a:bodyPr/>
        <a:lstStyle/>
        <a:p>
          <a:endParaRPr lang="en-US"/>
        </a:p>
      </dgm:t>
    </dgm:pt>
    <dgm:pt modelId="{CAB8FD73-3FD1-4DB4-9324-8A0E5869A8BC}" type="sibTrans" cxnId="{6A731002-A558-45A3-A340-81D125A5B7B4}">
      <dgm:prSet/>
      <dgm:spPr>
        <a:xfrm>
          <a:off x="954645" y="1344993"/>
          <a:ext cx="510412" cy="510412"/>
        </a:xfrm>
      </dgm:spPr>
      <dgm:t>
        <a:bodyPr/>
        <a:lstStyle/>
        <a:p>
          <a:endParaRPr lang="en-US">
            <a:solidFill>
              <a:sysClr val="window" lastClr="FFFFFF"/>
            </a:solidFill>
            <a:latin typeface="Calibri"/>
            <a:ea typeface="+mn-ea"/>
            <a:cs typeface="+mn-cs"/>
          </a:endParaRPr>
        </a:p>
      </dgm:t>
    </dgm:pt>
    <dgm:pt modelId="{CBFDDD80-1BBB-4E1D-B409-1494C28707FC}">
      <dgm:prSet phldrT="[Text]" custT="1"/>
      <dgm:spPr>
        <a:xfrm>
          <a:off x="1536515" y="1160189"/>
          <a:ext cx="880020" cy="880020"/>
        </a:xfrm>
      </dgm:spPr>
      <dgm:t>
        <a:bodyPr/>
        <a:lstStyle/>
        <a:p>
          <a:r>
            <a:rPr lang="en-US" sz="1100">
              <a:latin typeface="Calibri"/>
              <a:ea typeface="+mn-ea"/>
              <a:cs typeface="+mn-cs"/>
            </a:rPr>
            <a:t>Evidence</a:t>
          </a:r>
        </a:p>
      </dgm:t>
    </dgm:pt>
    <dgm:pt modelId="{37FF9824-1156-419D-A7F1-8C50056CFF2C}" type="parTrans" cxnId="{D2C1679D-DB1D-42DB-91B7-77F076F43E5E}">
      <dgm:prSet/>
      <dgm:spPr/>
      <dgm:t>
        <a:bodyPr/>
        <a:lstStyle/>
        <a:p>
          <a:endParaRPr lang="en-US"/>
        </a:p>
      </dgm:t>
    </dgm:pt>
    <dgm:pt modelId="{2A704853-E8DE-4385-B3CC-0EC44B86D370}" type="sibTrans" cxnId="{D2C1679D-DB1D-42DB-91B7-77F076F43E5E}">
      <dgm:prSet/>
      <dgm:spPr>
        <a:xfrm>
          <a:off x="2487993" y="1344993"/>
          <a:ext cx="510412" cy="510412"/>
        </a:xfrm>
      </dgm:spPr>
      <dgm:t>
        <a:bodyPr/>
        <a:lstStyle/>
        <a:p>
          <a:endParaRPr lang="en-US">
            <a:solidFill>
              <a:sysClr val="window" lastClr="FFFFFF"/>
            </a:solidFill>
            <a:latin typeface="Calibri"/>
            <a:ea typeface="+mn-ea"/>
            <a:cs typeface="+mn-cs"/>
          </a:endParaRPr>
        </a:p>
      </dgm:t>
    </dgm:pt>
    <dgm:pt modelId="{9D35251E-6521-4597-90B8-7C83C22AA7B9}">
      <dgm:prSet phldrT="[Text]" custT="1"/>
      <dgm:spPr>
        <a:xfrm>
          <a:off x="4603211" y="1160189"/>
          <a:ext cx="880020" cy="880020"/>
        </a:xfrm>
      </dgm:spPr>
      <dgm:t>
        <a:bodyPr/>
        <a:lstStyle/>
        <a:p>
          <a:r>
            <a:rPr lang="en-US" sz="1100">
              <a:latin typeface="Calibri"/>
              <a:ea typeface="+mn-ea"/>
              <a:cs typeface="+mn-cs"/>
            </a:rPr>
            <a:t>Explanation</a:t>
          </a:r>
        </a:p>
      </dgm:t>
    </dgm:pt>
    <dgm:pt modelId="{1A6C8A64-7A38-4633-9A10-E15BF476D559}" type="parTrans" cxnId="{13E6DCAF-7DA5-4E6D-99E6-5C83B06CCDFF}">
      <dgm:prSet/>
      <dgm:spPr/>
      <dgm:t>
        <a:bodyPr/>
        <a:lstStyle/>
        <a:p>
          <a:endParaRPr lang="en-US"/>
        </a:p>
      </dgm:t>
    </dgm:pt>
    <dgm:pt modelId="{623B99D8-34B7-4EC2-BB78-84277E171131}" type="sibTrans" cxnId="{13E6DCAF-7DA5-4E6D-99E6-5C83B06CCDFF}">
      <dgm:prSet/>
      <dgm:spPr/>
      <dgm:t>
        <a:bodyPr/>
        <a:lstStyle/>
        <a:p>
          <a:endParaRPr lang="en-US"/>
        </a:p>
      </dgm:t>
    </dgm:pt>
    <dgm:pt modelId="{3F490BCD-CFF3-4A10-AD92-B00EA557DF1F}">
      <dgm:prSet phldrT="[Text]" custT="1"/>
      <dgm:spPr>
        <a:xfrm>
          <a:off x="3069863" y="1160189"/>
          <a:ext cx="880020" cy="880020"/>
        </a:xfrm>
      </dgm:spPr>
      <dgm:t>
        <a:bodyPr/>
        <a:lstStyle/>
        <a:p>
          <a:r>
            <a:rPr lang="en-US" sz="1100">
              <a:latin typeface="Calibri"/>
              <a:ea typeface="+mn-ea"/>
              <a:cs typeface="+mn-cs"/>
            </a:rPr>
            <a:t>Reasoning</a:t>
          </a:r>
        </a:p>
      </dgm:t>
    </dgm:pt>
    <dgm:pt modelId="{45DB4417-6DDD-4894-8409-B43D81388265}" type="parTrans" cxnId="{4631F3CD-B904-403C-8E93-E97ED2DE82F8}">
      <dgm:prSet/>
      <dgm:spPr/>
      <dgm:t>
        <a:bodyPr/>
        <a:lstStyle/>
        <a:p>
          <a:endParaRPr lang="en-US"/>
        </a:p>
      </dgm:t>
    </dgm:pt>
    <dgm:pt modelId="{271380B5-65D9-4022-BBF5-684CDD7E38F2}" type="sibTrans" cxnId="{4631F3CD-B904-403C-8E93-E97ED2DE82F8}">
      <dgm:prSet/>
      <dgm:spPr>
        <a:xfrm>
          <a:off x="4021342" y="1344993"/>
          <a:ext cx="510412" cy="510412"/>
        </a:xfrm>
      </dgm:spPr>
      <dgm:t>
        <a:bodyPr/>
        <a:lstStyle/>
        <a:p>
          <a:endParaRPr lang="en-US">
            <a:solidFill>
              <a:sysClr val="window" lastClr="FFFFFF"/>
            </a:solidFill>
            <a:latin typeface="Calibri"/>
            <a:ea typeface="+mn-ea"/>
            <a:cs typeface="+mn-cs"/>
          </a:endParaRPr>
        </a:p>
      </dgm:t>
    </dgm:pt>
    <dgm:pt modelId="{880A299A-B63E-4B5E-8A66-DC3A8F115154}" type="pres">
      <dgm:prSet presAssocID="{E454A734-2D13-4679-A9CE-2C196E60E234}" presName="linearFlow" presStyleCnt="0">
        <dgm:presLayoutVars>
          <dgm:dir/>
          <dgm:resizeHandles val="exact"/>
        </dgm:presLayoutVars>
      </dgm:prSet>
      <dgm:spPr/>
    </dgm:pt>
    <dgm:pt modelId="{386670C4-42F0-4703-B5E1-DE9F712E1A76}" type="pres">
      <dgm:prSet presAssocID="{3F51C9EE-3C86-487D-8613-D6F7ED209834}" presName="node" presStyleLbl="node1" presStyleIdx="0" presStyleCnt="4" custScaleX="136418">
        <dgm:presLayoutVars>
          <dgm:bulletEnabled val="1"/>
        </dgm:presLayoutVars>
      </dgm:prSet>
      <dgm:spPr>
        <a:prstGeom prst="ellipse">
          <a:avLst/>
        </a:prstGeom>
      </dgm:spPr>
      <dgm:t>
        <a:bodyPr/>
        <a:lstStyle/>
        <a:p>
          <a:endParaRPr lang="en-US"/>
        </a:p>
      </dgm:t>
    </dgm:pt>
    <dgm:pt modelId="{3EE9DA63-4D4F-4EA5-B359-5821700C91BC}" type="pres">
      <dgm:prSet presAssocID="{CAB8FD73-3FD1-4DB4-9324-8A0E5869A8BC}" presName="spacerL" presStyleCnt="0"/>
      <dgm:spPr/>
    </dgm:pt>
    <dgm:pt modelId="{AC45CFF2-0D34-4850-8D47-5B1E45E9047A}" type="pres">
      <dgm:prSet presAssocID="{CAB8FD73-3FD1-4DB4-9324-8A0E5869A8BC}" presName="sibTrans" presStyleLbl="sibTrans2D1" presStyleIdx="0" presStyleCnt="3"/>
      <dgm:spPr>
        <a:prstGeom prst="mathPlus">
          <a:avLst/>
        </a:prstGeom>
      </dgm:spPr>
      <dgm:t>
        <a:bodyPr/>
        <a:lstStyle/>
        <a:p>
          <a:endParaRPr lang="en-US"/>
        </a:p>
      </dgm:t>
    </dgm:pt>
    <dgm:pt modelId="{162AF679-A181-438C-B119-DEA3B364640F}" type="pres">
      <dgm:prSet presAssocID="{CAB8FD73-3FD1-4DB4-9324-8A0E5869A8BC}" presName="spacerR" presStyleCnt="0"/>
      <dgm:spPr/>
    </dgm:pt>
    <dgm:pt modelId="{240C4C6D-E18B-479E-A818-69D8891C15F6}" type="pres">
      <dgm:prSet presAssocID="{CBFDDD80-1BBB-4E1D-B409-1494C28707FC}" presName="node" presStyleLbl="node1" presStyleIdx="1" presStyleCnt="4" custScaleX="136418">
        <dgm:presLayoutVars>
          <dgm:bulletEnabled val="1"/>
        </dgm:presLayoutVars>
      </dgm:prSet>
      <dgm:spPr>
        <a:prstGeom prst="ellipse">
          <a:avLst/>
        </a:prstGeom>
      </dgm:spPr>
      <dgm:t>
        <a:bodyPr/>
        <a:lstStyle/>
        <a:p>
          <a:endParaRPr lang="en-US"/>
        </a:p>
      </dgm:t>
    </dgm:pt>
    <dgm:pt modelId="{DA3B69A0-F2D2-497D-880C-EB71017D8247}" type="pres">
      <dgm:prSet presAssocID="{2A704853-E8DE-4385-B3CC-0EC44B86D370}" presName="spacerL" presStyleCnt="0"/>
      <dgm:spPr/>
    </dgm:pt>
    <dgm:pt modelId="{03E553E5-B15E-423B-AA0E-02D0F2C9A8E6}" type="pres">
      <dgm:prSet presAssocID="{2A704853-E8DE-4385-B3CC-0EC44B86D370}" presName="sibTrans" presStyleLbl="sibTrans2D1" presStyleIdx="1" presStyleCnt="3"/>
      <dgm:spPr>
        <a:prstGeom prst="mathPlus">
          <a:avLst/>
        </a:prstGeom>
      </dgm:spPr>
      <dgm:t>
        <a:bodyPr/>
        <a:lstStyle/>
        <a:p>
          <a:endParaRPr lang="en-US"/>
        </a:p>
      </dgm:t>
    </dgm:pt>
    <dgm:pt modelId="{87392465-DB38-40DA-8B96-C9EB5E03C96B}" type="pres">
      <dgm:prSet presAssocID="{2A704853-E8DE-4385-B3CC-0EC44B86D370}" presName="spacerR" presStyleCnt="0"/>
      <dgm:spPr/>
    </dgm:pt>
    <dgm:pt modelId="{9A246369-9B4A-4FD3-BBD4-043FB4FC88DA}" type="pres">
      <dgm:prSet presAssocID="{3F490BCD-CFF3-4A10-AD92-B00EA557DF1F}" presName="node" presStyleLbl="node1" presStyleIdx="2" presStyleCnt="4" custScaleX="136418">
        <dgm:presLayoutVars>
          <dgm:bulletEnabled val="1"/>
        </dgm:presLayoutVars>
      </dgm:prSet>
      <dgm:spPr>
        <a:prstGeom prst="ellipse">
          <a:avLst/>
        </a:prstGeom>
      </dgm:spPr>
      <dgm:t>
        <a:bodyPr/>
        <a:lstStyle/>
        <a:p>
          <a:endParaRPr lang="en-US"/>
        </a:p>
      </dgm:t>
    </dgm:pt>
    <dgm:pt modelId="{6D7B7C0F-A487-4310-ABD0-294CDDA7E406}" type="pres">
      <dgm:prSet presAssocID="{271380B5-65D9-4022-BBF5-684CDD7E38F2}" presName="spacerL" presStyleCnt="0"/>
      <dgm:spPr/>
    </dgm:pt>
    <dgm:pt modelId="{C03C3AAA-A715-4671-AA95-A2089A5DDD47}" type="pres">
      <dgm:prSet presAssocID="{271380B5-65D9-4022-BBF5-684CDD7E38F2}" presName="sibTrans" presStyleLbl="sibTrans2D1" presStyleIdx="2" presStyleCnt="3"/>
      <dgm:spPr>
        <a:prstGeom prst="mathEqual">
          <a:avLst/>
        </a:prstGeom>
      </dgm:spPr>
      <dgm:t>
        <a:bodyPr/>
        <a:lstStyle/>
        <a:p>
          <a:endParaRPr lang="en-US"/>
        </a:p>
      </dgm:t>
    </dgm:pt>
    <dgm:pt modelId="{64BCDF82-F0DC-49D1-897E-170FF53D970A}" type="pres">
      <dgm:prSet presAssocID="{271380B5-65D9-4022-BBF5-684CDD7E38F2}" presName="spacerR" presStyleCnt="0"/>
      <dgm:spPr/>
    </dgm:pt>
    <dgm:pt modelId="{ECF08F62-2CAC-4088-8F54-D7CB5B92FC3D}" type="pres">
      <dgm:prSet presAssocID="{9D35251E-6521-4597-90B8-7C83C22AA7B9}" presName="node" presStyleLbl="node1" presStyleIdx="3" presStyleCnt="4" custScaleX="136418">
        <dgm:presLayoutVars>
          <dgm:bulletEnabled val="1"/>
        </dgm:presLayoutVars>
      </dgm:prSet>
      <dgm:spPr>
        <a:prstGeom prst="ellipse">
          <a:avLst/>
        </a:prstGeom>
      </dgm:spPr>
      <dgm:t>
        <a:bodyPr/>
        <a:lstStyle/>
        <a:p>
          <a:endParaRPr lang="en-US"/>
        </a:p>
      </dgm:t>
    </dgm:pt>
  </dgm:ptLst>
  <dgm:cxnLst>
    <dgm:cxn modelId="{4631F3CD-B904-403C-8E93-E97ED2DE82F8}" srcId="{E454A734-2D13-4679-A9CE-2C196E60E234}" destId="{3F490BCD-CFF3-4A10-AD92-B00EA557DF1F}" srcOrd="2" destOrd="0" parTransId="{45DB4417-6DDD-4894-8409-B43D81388265}" sibTransId="{271380B5-65D9-4022-BBF5-684CDD7E38F2}"/>
    <dgm:cxn modelId="{6CFEA306-08EE-4CB4-B871-50879C690DED}" type="presOf" srcId="{CBFDDD80-1BBB-4E1D-B409-1494C28707FC}" destId="{240C4C6D-E18B-479E-A818-69D8891C15F6}" srcOrd="0" destOrd="0" presId="urn:microsoft.com/office/officeart/2005/8/layout/equation1"/>
    <dgm:cxn modelId="{7B5A38E3-543B-44E5-BF8F-0E79FFF83E29}" type="presOf" srcId="{3F51C9EE-3C86-487D-8613-D6F7ED209834}" destId="{386670C4-42F0-4703-B5E1-DE9F712E1A76}" srcOrd="0" destOrd="0" presId="urn:microsoft.com/office/officeart/2005/8/layout/equation1"/>
    <dgm:cxn modelId="{6A731002-A558-45A3-A340-81D125A5B7B4}" srcId="{E454A734-2D13-4679-A9CE-2C196E60E234}" destId="{3F51C9EE-3C86-487D-8613-D6F7ED209834}" srcOrd="0" destOrd="0" parTransId="{9953811E-1D78-4841-A974-21B8905A3452}" sibTransId="{CAB8FD73-3FD1-4DB4-9324-8A0E5869A8BC}"/>
    <dgm:cxn modelId="{0917427D-0058-4564-9D08-46288F11E3B2}" type="presOf" srcId="{2A704853-E8DE-4385-B3CC-0EC44B86D370}" destId="{03E553E5-B15E-423B-AA0E-02D0F2C9A8E6}" srcOrd="0" destOrd="0" presId="urn:microsoft.com/office/officeart/2005/8/layout/equation1"/>
    <dgm:cxn modelId="{39AA491A-6D4C-4072-B5A0-02A5EF0AD670}" type="presOf" srcId="{271380B5-65D9-4022-BBF5-684CDD7E38F2}" destId="{C03C3AAA-A715-4671-AA95-A2089A5DDD47}" srcOrd="0" destOrd="0" presId="urn:microsoft.com/office/officeart/2005/8/layout/equation1"/>
    <dgm:cxn modelId="{CBB3FB94-8199-4A6B-A3D3-8D9AE2416028}" type="presOf" srcId="{E454A734-2D13-4679-A9CE-2C196E60E234}" destId="{880A299A-B63E-4B5E-8A66-DC3A8F115154}" srcOrd="0" destOrd="0" presId="urn:microsoft.com/office/officeart/2005/8/layout/equation1"/>
    <dgm:cxn modelId="{13E6DCAF-7DA5-4E6D-99E6-5C83B06CCDFF}" srcId="{E454A734-2D13-4679-A9CE-2C196E60E234}" destId="{9D35251E-6521-4597-90B8-7C83C22AA7B9}" srcOrd="3" destOrd="0" parTransId="{1A6C8A64-7A38-4633-9A10-E15BF476D559}" sibTransId="{623B99D8-34B7-4EC2-BB78-84277E171131}"/>
    <dgm:cxn modelId="{D2C1679D-DB1D-42DB-91B7-77F076F43E5E}" srcId="{E454A734-2D13-4679-A9CE-2C196E60E234}" destId="{CBFDDD80-1BBB-4E1D-B409-1494C28707FC}" srcOrd="1" destOrd="0" parTransId="{37FF9824-1156-419D-A7F1-8C50056CFF2C}" sibTransId="{2A704853-E8DE-4385-B3CC-0EC44B86D370}"/>
    <dgm:cxn modelId="{BB4C0015-5F42-4338-B27E-A4F8F536DD57}" type="presOf" srcId="{3F490BCD-CFF3-4A10-AD92-B00EA557DF1F}" destId="{9A246369-9B4A-4FD3-BBD4-043FB4FC88DA}" srcOrd="0" destOrd="0" presId="urn:microsoft.com/office/officeart/2005/8/layout/equation1"/>
    <dgm:cxn modelId="{B640F5B5-5342-4543-906E-7B22F8F1C522}" type="presOf" srcId="{CAB8FD73-3FD1-4DB4-9324-8A0E5869A8BC}" destId="{AC45CFF2-0D34-4850-8D47-5B1E45E9047A}" srcOrd="0" destOrd="0" presId="urn:microsoft.com/office/officeart/2005/8/layout/equation1"/>
    <dgm:cxn modelId="{01EB75A1-535D-49E5-88EE-6802832FAB6B}" type="presOf" srcId="{9D35251E-6521-4597-90B8-7C83C22AA7B9}" destId="{ECF08F62-2CAC-4088-8F54-D7CB5B92FC3D}" srcOrd="0" destOrd="0" presId="urn:microsoft.com/office/officeart/2005/8/layout/equation1"/>
    <dgm:cxn modelId="{210F603C-CCB5-4F2F-B6D2-6BC7B0569B6A}" type="presParOf" srcId="{880A299A-B63E-4B5E-8A66-DC3A8F115154}" destId="{386670C4-42F0-4703-B5E1-DE9F712E1A76}" srcOrd="0" destOrd="0" presId="urn:microsoft.com/office/officeart/2005/8/layout/equation1"/>
    <dgm:cxn modelId="{76DE5009-F31B-4667-8954-4F1CDC2CBAD8}" type="presParOf" srcId="{880A299A-B63E-4B5E-8A66-DC3A8F115154}" destId="{3EE9DA63-4D4F-4EA5-B359-5821700C91BC}" srcOrd="1" destOrd="0" presId="urn:microsoft.com/office/officeart/2005/8/layout/equation1"/>
    <dgm:cxn modelId="{52A265F8-6427-437C-9149-8B608F9796D5}" type="presParOf" srcId="{880A299A-B63E-4B5E-8A66-DC3A8F115154}" destId="{AC45CFF2-0D34-4850-8D47-5B1E45E9047A}" srcOrd="2" destOrd="0" presId="urn:microsoft.com/office/officeart/2005/8/layout/equation1"/>
    <dgm:cxn modelId="{CAD9F7CA-959A-48D0-A4F2-B23B3163769B}" type="presParOf" srcId="{880A299A-B63E-4B5E-8A66-DC3A8F115154}" destId="{162AF679-A181-438C-B119-DEA3B364640F}" srcOrd="3" destOrd="0" presId="urn:microsoft.com/office/officeart/2005/8/layout/equation1"/>
    <dgm:cxn modelId="{ED567CFB-A7BE-4F46-8660-9494B0D358CD}" type="presParOf" srcId="{880A299A-B63E-4B5E-8A66-DC3A8F115154}" destId="{240C4C6D-E18B-479E-A818-69D8891C15F6}" srcOrd="4" destOrd="0" presId="urn:microsoft.com/office/officeart/2005/8/layout/equation1"/>
    <dgm:cxn modelId="{4623AEA1-AD56-43EB-80C6-321ADFEA47B7}" type="presParOf" srcId="{880A299A-B63E-4B5E-8A66-DC3A8F115154}" destId="{DA3B69A0-F2D2-497D-880C-EB71017D8247}" srcOrd="5" destOrd="0" presId="urn:microsoft.com/office/officeart/2005/8/layout/equation1"/>
    <dgm:cxn modelId="{A8308BBC-B619-48F2-AFC1-7F56A5A66E48}" type="presParOf" srcId="{880A299A-B63E-4B5E-8A66-DC3A8F115154}" destId="{03E553E5-B15E-423B-AA0E-02D0F2C9A8E6}" srcOrd="6" destOrd="0" presId="urn:microsoft.com/office/officeart/2005/8/layout/equation1"/>
    <dgm:cxn modelId="{E633CFD8-C365-47D6-855F-49BD8F3291E7}" type="presParOf" srcId="{880A299A-B63E-4B5E-8A66-DC3A8F115154}" destId="{87392465-DB38-40DA-8B96-C9EB5E03C96B}" srcOrd="7" destOrd="0" presId="urn:microsoft.com/office/officeart/2005/8/layout/equation1"/>
    <dgm:cxn modelId="{3E618E74-A9C2-4D06-845B-8728E37CB0E5}" type="presParOf" srcId="{880A299A-B63E-4B5E-8A66-DC3A8F115154}" destId="{9A246369-9B4A-4FD3-BBD4-043FB4FC88DA}" srcOrd="8" destOrd="0" presId="urn:microsoft.com/office/officeart/2005/8/layout/equation1"/>
    <dgm:cxn modelId="{3910DC42-53F0-4261-824D-3674055DDAD8}" type="presParOf" srcId="{880A299A-B63E-4B5E-8A66-DC3A8F115154}" destId="{6D7B7C0F-A487-4310-ABD0-294CDDA7E406}" srcOrd="9" destOrd="0" presId="urn:microsoft.com/office/officeart/2005/8/layout/equation1"/>
    <dgm:cxn modelId="{C70A508B-4A77-48BF-A2C8-1966D3E91DD3}" type="presParOf" srcId="{880A299A-B63E-4B5E-8A66-DC3A8F115154}" destId="{C03C3AAA-A715-4671-AA95-A2089A5DDD47}" srcOrd="10" destOrd="0" presId="urn:microsoft.com/office/officeart/2005/8/layout/equation1"/>
    <dgm:cxn modelId="{7B154389-0326-4E65-81C4-8A9B26D05ACD}" type="presParOf" srcId="{880A299A-B63E-4B5E-8A66-DC3A8F115154}" destId="{64BCDF82-F0DC-49D1-897E-170FF53D970A}" srcOrd="11" destOrd="0" presId="urn:microsoft.com/office/officeart/2005/8/layout/equation1"/>
    <dgm:cxn modelId="{AE5B44C8-4789-4D8B-B8B2-03E5B862BB4A}" type="presParOf" srcId="{880A299A-B63E-4B5E-8A66-DC3A8F115154}" destId="{ECF08F62-2CAC-4088-8F54-D7CB5B92FC3D}" srcOrd="12" destOrd="0" presId="urn:microsoft.com/office/officeart/2005/8/layout/equati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54A734-2D13-4679-A9CE-2C196E60E234}" type="doc">
      <dgm:prSet loTypeId="urn:microsoft.com/office/officeart/2005/8/layout/equation1" loCatId="process" qsTypeId="urn:microsoft.com/office/officeart/2005/8/quickstyle/simple1" qsCatId="simple" csTypeId="urn:microsoft.com/office/officeart/2005/8/colors/accent0_1" csCatId="mainScheme" phldr="1"/>
      <dgm:spPr/>
    </dgm:pt>
    <dgm:pt modelId="{3F51C9EE-3C86-487D-8613-D6F7ED209834}">
      <dgm:prSet phldrT="[Text]" custT="1"/>
      <dgm:spPr>
        <a:xfrm>
          <a:off x="330" y="147653"/>
          <a:ext cx="1021270" cy="748633"/>
        </a:xfrm>
      </dgm:spPr>
      <dgm:t>
        <a:bodyPr/>
        <a:lstStyle/>
        <a:p>
          <a:r>
            <a:rPr lang="en-US" sz="1100">
              <a:latin typeface="Calibri"/>
              <a:ea typeface="+mn-ea"/>
              <a:cs typeface="+mn-cs"/>
            </a:rPr>
            <a:t>Claim</a:t>
          </a:r>
        </a:p>
      </dgm:t>
    </dgm:pt>
    <dgm:pt modelId="{9953811E-1D78-4841-A974-21B8905A3452}" type="parTrans" cxnId="{6A731002-A558-45A3-A340-81D125A5B7B4}">
      <dgm:prSet/>
      <dgm:spPr/>
      <dgm:t>
        <a:bodyPr/>
        <a:lstStyle/>
        <a:p>
          <a:endParaRPr lang="en-US"/>
        </a:p>
      </dgm:t>
    </dgm:pt>
    <dgm:pt modelId="{CAB8FD73-3FD1-4DB4-9324-8A0E5869A8BC}" type="sibTrans" cxnId="{6A731002-A558-45A3-A340-81D125A5B7B4}">
      <dgm:prSet/>
      <dgm:spPr>
        <a:xfrm>
          <a:off x="1082390" y="304866"/>
          <a:ext cx="434207" cy="434207"/>
        </a:xfrm>
      </dgm:spPr>
      <dgm:t>
        <a:bodyPr/>
        <a:lstStyle/>
        <a:p>
          <a:endParaRPr lang="en-US">
            <a:solidFill>
              <a:sysClr val="window" lastClr="FFFFFF"/>
            </a:solidFill>
            <a:latin typeface="Calibri"/>
            <a:ea typeface="+mn-ea"/>
            <a:cs typeface="+mn-cs"/>
          </a:endParaRPr>
        </a:p>
      </dgm:t>
    </dgm:pt>
    <dgm:pt modelId="{CBFDDD80-1BBB-4E1D-B409-1494C28707FC}">
      <dgm:prSet phldrT="[Text]" custT="1"/>
      <dgm:spPr>
        <a:xfrm>
          <a:off x="1577386" y="147653"/>
          <a:ext cx="1021270" cy="748633"/>
        </a:xfrm>
      </dgm:spPr>
      <dgm:t>
        <a:bodyPr/>
        <a:lstStyle/>
        <a:p>
          <a:r>
            <a:rPr lang="en-US" sz="1100">
              <a:latin typeface="Calibri"/>
              <a:ea typeface="+mn-ea"/>
              <a:cs typeface="+mn-cs"/>
            </a:rPr>
            <a:t>Evidence</a:t>
          </a:r>
        </a:p>
      </dgm:t>
    </dgm:pt>
    <dgm:pt modelId="{37FF9824-1156-419D-A7F1-8C50056CFF2C}" type="parTrans" cxnId="{D2C1679D-DB1D-42DB-91B7-77F076F43E5E}">
      <dgm:prSet/>
      <dgm:spPr/>
      <dgm:t>
        <a:bodyPr/>
        <a:lstStyle/>
        <a:p>
          <a:endParaRPr lang="en-US"/>
        </a:p>
      </dgm:t>
    </dgm:pt>
    <dgm:pt modelId="{2A704853-E8DE-4385-B3CC-0EC44B86D370}" type="sibTrans" cxnId="{D2C1679D-DB1D-42DB-91B7-77F076F43E5E}">
      <dgm:prSet/>
      <dgm:spPr>
        <a:xfrm>
          <a:off x="2659446" y="304866"/>
          <a:ext cx="434207" cy="434207"/>
        </a:xfrm>
      </dgm:spPr>
      <dgm:t>
        <a:bodyPr/>
        <a:lstStyle/>
        <a:p>
          <a:endParaRPr lang="en-US">
            <a:solidFill>
              <a:sysClr val="window" lastClr="FFFFFF"/>
            </a:solidFill>
            <a:latin typeface="Calibri"/>
            <a:ea typeface="+mn-ea"/>
            <a:cs typeface="+mn-cs"/>
          </a:endParaRPr>
        </a:p>
      </dgm:t>
    </dgm:pt>
    <dgm:pt modelId="{9D35251E-6521-4597-90B8-7C83C22AA7B9}">
      <dgm:prSet phldrT="[Text]" custT="1"/>
      <dgm:spPr>
        <a:xfrm>
          <a:off x="4731498" y="147653"/>
          <a:ext cx="1021270" cy="748633"/>
        </a:xfrm>
      </dgm:spPr>
      <dgm:t>
        <a:bodyPr/>
        <a:lstStyle/>
        <a:p>
          <a:r>
            <a:rPr lang="en-US" sz="1100">
              <a:latin typeface="Calibri"/>
              <a:ea typeface="+mn-ea"/>
              <a:cs typeface="+mn-cs"/>
            </a:rPr>
            <a:t>Explanation</a:t>
          </a:r>
        </a:p>
      </dgm:t>
    </dgm:pt>
    <dgm:pt modelId="{1A6C8A64-7A38-4633-9A10-E15BF476D559}" type="parTrans" cxnId="{13E6DCAF-7DA5-4E6D-99E6-5C83B06CCDFF}">
      <dgm:prSet/>
      <dgm:spPr/>
      <dgm:t>
        <a:bodyPr/>
        <a:lstStyle/>
        <a:p>
          <a:endParaRPr lang="en-US"/>
        </a:p>
      </dgm:t>
    </dgm:pt>
    <dgm:pt modelId="{623B99D8-34B7-4EC2-BB78-84277E171131}" type="sibTrans" cxnId="{13E6DCAF-7DA5-4E6D-99E6-5C83B06CCDFF}">
      <dgm:prSet/>
      <dgm:spPr/>
      <dgm:t>
        <a:bodyPr/>
        <a:lstStyle/>
        <a:p>
          <a:endParaRPr lang="en-US"/>
        </a:p>
      </dgm:t>
    </dgm:pt>
    <dgm:pt modelId="{3F490BCD-CFF3-4A10-AD92-B00EA557DF1F}">
      <dgm:prSet phldrT="[Text]" custT="1"/>
      <dgm:spPr>
        <a:xfrm>
          <a:off x="3154442" y="147653"/>
          <a:ext cx="1021270" cy="748633"/>
        </a:xfrm>
      </dgm:spPr>
      <dgm:t>
        <a:bodyPr/>
        <a:lstStyle/>
        <a:p>
          <a:r>
            <a:rPr lang="en-US" sz="1100">
              <a:latin typeface="Calibri"/>
              <a:ea typeface="+mn-ea"/>
              <a:cs typeface="+mn-cs"/>
            </a:rPr>
            <a:t>Reasoning</a:t>
          </a:r>
        </a:p>
      </dgm:t>
    </dgm:pt>
    <dgm:pt modelId="{45DB4417-6DDD-4894-8409-B43D81388265}" type="parTrans" cxnId="{4631F3CD-B904-403C-8E93-E97ED2DE82F8}">
      <dgm:prSet/>
      <dgm:spPr/>
      <dgm:t>
        <a:bodyPr/>
        <a:lstStyle/>
        <a:p>
          <a:endParaRPr lang="en-US"/>
        </a:p>
      </dgm:t>
    </dgm:pt>
    <dgm:pt modelId="{271380B5-65D9-4022-BBF5-684CDD7E38F2}" type="sibTrans" cxnId="{4631F3CD-B904-403C-8E93-E97ED2DE82F8}">
      <dgm:prSet/>
      <dgm:spPr>
        <a:xfrm>
          <a:off x="4236502" y="304866"/>
          <a:ext cx="434207" cy="434207"/>
        </a:xfrm>
      </dgm:spPr>
      <dgm:t>
        <a:bodyPr/>
        <a:lstStyle/>
        <a:p>
          <a:endParaRPr lang="en-US">
            <a:solidFill>
              <a:sysClr val="window" lastClr="FFFFFF"/>
            </a:solidFill>
            <a:latin typeface="Calibri"/>
            <a:ea typeface="+mn-ea"/>
            <a:cs typeface="+mn-cs"/>
          </a:endParaRPr>
        </a:p>
      </dgm:t>
    </dgm:pt>
    <dgm:pt modelId="{880A299A-B63E-4B5E-8A66-DC3A8F115154}" type="pres">
      <dgm:prSet presAssocID="{E454A734-2D13-4679-A9CE-2C196E60E234}" presName="linearFlow" presStyleCnt="0">
        <dgm:presLayoutVars>
          <dgm:dir/>
          <dgm:resizeHandles val="exact"/>
        </dgm:presLayoutVars>
      </dgm:prSet>
      <dgm:spPr/>
    </dgm:pt>
    <dgm:pt modelId="{386670C4-42F0-4703-B5E1-DE9F712E1A76}" type="pres">
      <dgm:prSet presAssocID="{3F51C9EE-3C86-487D-8613-D6F7ED209834}" presName="node" presStyleLbl="node1" presStyleIdx="0" presStyleCnt="4" custScaleX="136418">
        <dgm:presLayoutVars>
          <dgm:bulletEnabled val="1"/>
        </dgm:presLayoutVars>
      </dgm:prSet>
      <dgm:spPr>
        <a:prstGeom prst="ellipse">
          <a:avLst/>
        </a:prstGeom>
      </dgm:spPr>
      <dgm:t>
        <a:bodyPr/>
        <a:lstStyle/>
        <a:p>
          <a:endParaRPr lang="en-US"/>
        </a:p>
      </dgm:t>
    </dgm:pt>
    <dgm:pt modelId="{3EE9DA63-4D4F-4EA5-B359-5821700C91BC}" type="pres">
      <dgm:prSet presAssocID="{CAB8FD73-3FD1-4DB4-9324-8A0E5869A8BC}" presName="spacerL" presStyleCnt="0"/>
      <dgm:spPr/>
    </dgm:pt>
    <dgm:pt modelId="{AC45CFF2-0D34-4850-8D47-5B1E45E9047A}" type="pres">
      <dgm:prSet presAssocID="{CAB8FD73-3FD1-4DB4-9324-8A0E5869A8BC}" presName="sibTrans" presStyleLbl="sibTrans2D1" presStyleIdx="0" presStyleCnt="3"/>
      <dgm:spPr>
        <a:prstGeom prst="mathPlus">
          <a:avLst/>
        </a:prstGeom>
      </dgm:spPr>
      <dgm:t>
        <a:bodyPr/>
        <a:lstStyle/>
        <a:p>
          <a:endParaRPr lang="en-US"/>
        </a:p>
      </dgm:t>
    </dgm:pt>
    <dgm:pt modelId="{162AF679-A181-438C-B119-DEA3B364640F}" type="pres">
      <dgm:prSet presAssocID="{CAB8FD73-3FD1-4DB4-9324-8A0E5869A8BC}" presName="spacerR" presStyleCnt="0"/>
      <dgm:spPr/>
    </dgm:pt>
    <dgm:pt modelId="{240C4C6D-E18B-479E-A818-69D8891C15F6}" type="pres">
      <dgm:prSet presAssocID="{CBFDDD80-1BBB-4E1D-B409-1494C28707FC}" presName="node" presStyleLbl="node1" presStyleIdx="1" presStyleCnt="4" custScaleX="136418">
        <dgm:presLayoutVars>
          <dgm:bulletEnabled val="1"/>
        </dgm:presLayoutVars>
      </dgm:prSet>
      <dgm:spPr>
        <a:prstGeom prst="ellipse">
          <a:avLst/>
        </a:prstGeom>
      </dgm:spPr>
      <dgm:t>
        <a:bodyPr/>
        <a:lstStyle/>
        <a:p>
          <a:endParaRPr lang="en-US"/>
        </a:p>
      </dgm:t>
    </dgm:pt>
    <dgm:pt modelId="{DA3B69A0-F2D2-497D-880C-EB71017D8247}" type="pres">
      <dgm:prSet presAssocID="{2A704853-E8DE-4385-B3CC-0EC44B86D370}" presName="spacerL" presStyleCnt="0"/>
      <dgm:spPr/>
    </dgm:pt>
    <dgm:pt modelId="{03E553E5-B15E-423B-AA0E-02D0F2C9A8E6}" type="pres">
      <dgm:prSet presAssocID="{2A704853-E8DE-4385-B3CC-0EC44B86D370}" presName="sibTrans" presStyleLbl="sibTrans2D1" presStyleIdx="1" presStyleCnt="3"/>
      <dgm:spPr>
        <a:prstGeom prst="mathPlus">
          <a:avLst/>
        </a:prstGeom>
      </dgm:spPr>
      <dgm:t>
        <a:bodyPr/>
        <a:lstStyle/>
        <a:p>
          <a:endParaRPr lang="en-US"/>
        </a:p>
      </dgm:t>
    </dgm:pt>
    <dgm:pt modelId="{87392465-DB38-40DA-8B96-C9EB5E03C96B}" type="pres">
      <dgm:prSet presAssocID="{2A704853-E8DE-4385-B3CC-0EC44B86D370}" presName="spacerR" presStyleCnt="0"/>
      <dgm:spPr/>
    </dgm:pt>
    <dgm:pt modelId="{9A246369-9B4A-4FD3-BBD4-043FB4FC88DA}" type="pres">
      <dgm:prSet presAssocID="{3F490BCD-CFF3-4A10-AD92-B00EA557DF1F}" presName="node" presStyleLbl="node1" presStyleIdx="2" presStyleCnt="4" custScaleX="136418">
        <dgm:presLayoutVars>
          <dgm:bulletEnabled val="1"/>
        </dgm:presLayoutVars>
      </dgm:prSet>
      <dgm:spPr>
        <a:prstGeom prst="ellipse">
          <a:avLst/>
        </a:prstGeom>
      </dgm:spPr>
      <dgm:t>
        <a:bodyPr/>
        <a:lstStyle/>
        <a:p>
          <a:endParaRPr lang="en-US"/>
        </a:p>
      </dgm:t>
    </dgm:pt>
    <dgm:pt modelId="{6D7B7C0F-A487-4310-ABD0-294CDDA7E406}" type="pres">
      <dgm:prSet presAssocID="{271380B5-65D9-4022-BBF5-684CDD7E38F2}" presName="spacerL" presStyleCnt="0"/>
      <dgm:spPr/>
    </dgm:pt>
    <dgm:pt modelId="{C03C3AAA-A715-4671-AA95-A2089A5DDD47}" type="pres">
      <dgm:prSet presAssocID="{271380B5-65D9-4022-BBF5-684CDD7E38F2}" presName="sibTrans" presStyleLbl="sibTrans2D1" presStyleIdx="2" presStyleCnt="3"/>
      <dgm:spPr>
        <a:prstGeom prst="mathEqual">
          <a:avLst/>
        </a:prstGeom>
      </dgm:spPr>
      <dgm:t>
        <a:bodyPr/>
        <a:lstStyle/>
        <a:p>
          <a:endParaRPr lang="en-US"/>
        </a:p>
      </dgm:t>
    </dgm:pt>
    <dgm:pt modelId="{64BCDF82-F0DC-49D1-897E-170FF53D970A}" type="pres">
      <dgm:prSet presAssocID="{271380B5-65D9-4022-BBF5-684CDD7E38F2}" presName="spacerR" presStyleCnt="0"/>
      <dgm:spPr/>
    </dgm:pt>
    <dgm:pt modelId="{ECF08F62-2CAC-4088-8F54-D7CB5B92FC3D}" type="pres">
      <dgm:prSet presAssocID="{9D35251E-6521-4597-90B8-7C83C22AA7B9}" presName="node" presStyleLbl="node1" presStyleIdx="3" presStyleCnt="4" custScaleX="136418">
        <dgm:presLayoutVars>
          <dgm:bulletEnabled val="1"/>
        </dgm:presLayoutVars>
      </dgm:prSet>
      <dgm:spPr>
        <a:prstGeom prst="ellipse">
          <a:avLst/>
        </a:prstGeom>
      </dgm:spPr>
      <dgm:t>
        <a:bodyPr/>
        <a:lstStyle/>
        <a:p>
          <a:endParaRPr lang="en-US"/>
        </a:p>
      </dgm:t>
    </dgm:pt>
  </dgm:ptLst>
  <dgm:cxnLst>
    <dgm:cxn modelId="{4631F3CD-B904-403C-8E93-E97ED2DE82F8}" srcId="{E454A734-2D13-4679-A9CE-2C196E60E234}" destId="{3F490BCD-CFF3-4A10-AD92-B00EA557DF1F}" srcOrd="2" destOrd="0" parTransId="{45DB4417-6DDD-4894-8409-B43D81388265}" sibTransId="{271380B5-65D9-4022-BBF5-684CDD7E38F2}"/>
    <dgm:cxn modelId="{B05BE583-1687-4E9B-BE0B-8E418916F666}" type="presOf" srcId="{9D35251E-6521-4597-90B8-7C83C22AA7B9}" destId="{ECF08F62-2CAC-4088-8F54-D7CB5B92FC3D}" srcOrd="0" destOrd="0" presId="urn:microsoft.com/office/officeart/2005/8/layout/equation1"/>
    <dgm:cxn modelId="{AD0A1A47-5402-44F9-BA7B-52402527E91A}" type="presOf" srcId="{CAB8FD73-3FD1-4DB4-9324-8A0E5869A8BC}" destId="{AC45CFF2-0D34-4850-8D47-5B1E45E9047A}" srcOrd="0" destOrd="0" presId="urn:microsoft.com/office/officeart/2005/8/layout/equation1"/>
    <dgm:cxn modelId="{9F36AFA8-624B-43E5-AAFC-3C32F3BB06C1}" type="presOf" srcId="{E454A734-2D13-4679-A9CE-2C196E60E234}" destId="{880A299A-B63E-4B5E-8A66-DC3A8F115154}" srcOrd="0" destOrd="0" presId="urn:microsoft.com/office/officeart/2005/8/layout/equation1"/>
    <dgm:cxn modelId="{6A731002-A558-45A3-A340-81D125A5B7B4}" srcId="{E454A734-2D13-4679-A9CE-2C196E60E234}" destId="{3F51C9EE-3C86-487D-8613-D6F7ED209834}" srcOrd="0" destOrd="0" parTransId="{9953811E-1D78-4841-A974-21B8905A3452}" sibTransId="{CAB8FD73-3FD1-4DB4-9324-8A0E5869A8BC}"/>
    <dgm:cxn modelId="{39E85263-8548-4A04-B80C-70B5B4A03715}" type="presOf" srcId="{271380B5-65D9-4022-BBF5-684CDD7E38F2}" destId="{C03C3AAA-A715-4671-AA95-A2089A5DDD47}" srcOrd="0" destOrd="0" presId="urn:microsoft.com/office/officeart/2005/8/layout/equation1"/>
    <dgm:cxn modelId="{4B251D90-E76F-428A-89F4-87B847408438}" type="presOf" srcId="{CBFDDD80-1BBB-4E1D-B409-1494C28707FC}" destId="{240C4C6D-E18B-479E-A818-69D8891C15F6}" srcOrd="0" destOrd="0" presId="urn:microsoft.com/office/officeart/2005/8/layout/equation1"/>
    <dgm:cxn modelId="{13E6DCAF-7DA5-4E6D-99E6-5C83B06CCDFF}" srcId="{E454A734-2D13-4679-A9CE-2C196E60E234}" destId="{9D35251E-6521-4597-90B8-7C83C22AA7B9}" srcOrd="3" destOrd="0" parTransId="{1A6C8A64-7A38-4633-9A10-E15BF476D559}" sibTransId="{623B99D8-34B7-4EC2-BB78-84277E171131}"/>
    <dgm:cxn modelId="{D2C1679D-DB1D-42DB-91B7-77F076F43E5E}" srcId="{E454A734-2D13-4679-A9CE-2C196E60E234}" destId="{CBFDDD80-1BBB-4E1D-B409-1494C28707FC}" srcOrd="1" destOrd="0" parTransId="{37FF9824-1156-419D-A7F1-8C50056CFF2C}" sibTransId="{2A704853-E8DE-4385-B3CC-0EC44B86D370}"/>
    <dgm:cxn modelId="{674B8736-99F3-4067-BDBF-E5BECEED12BE}" type="presOf" srcId="{3F490BCD-CFF3-4A10-AD92-B00EA557DF1F}" destId="{9A246369-9B4A-4FD3-BBD4-043FB4FC88DA}" srcOrd="0" destOrd="0" presId="urn:microsoft.com/office/officeart/2005/8/layout/equation1"/>
    <dgm:cxn modelId="{CE56D1D0-202A-46D0-897F-8C2CC0A19D41}" type="presOf" srcId="{3F51C9EE-3C86-487D-8613-D6F7ED209834}" destId="{386670C4-42F0-4703-B5E1-DE9F712E1A76}" srcOrd="0" destOrd="0" presId="urn:microsoft.com/office/officeart/2005/8/layout/equation1"/>
    <dgm:cxn modelId="{86996995-B037-444F-8DD7-198CD5C1EA6E}" type="presOf" srcId="{2A704853-E8DE-4385-B3CC-0EC44B86D370}" destId="{03E553E5-B15E-423B-AA0E-02D0F2C9A8E6}" srcOrd="0" destOrd="0" presId="urn:microsoft.com/office/officeart/2005/8/layout/equation1"/>
    <dgm:cxn modelId="{658E87AD-5190-4DE3-A33F-4E9DAF3B27F8}" type="presParOf" srcId="{880A299A-B63E-4B5E-8A66-DC3A8F115154}" destId="{386670C4-42F0-4703-B5E1-DE9F712E1A76}" srcOrd="0" destOrd="0" presId="urn:microsoft.com/office/officeart/2005/8/layout/equation1"/>
    <dgm:cxn modelId="{F84272B3-B6B7-4F4D-9E7C-1292CF31C075}" type="presParOf" srcId="{880A299A-B63E-4B5E-8A66-DC3A8F115154}" destId="{3EE9DA63-4D4F-4EA5-B359-5821700C91BC}" srcOrd="1" destOrd="0" presId="urn:microsoft.com/office/officeart/2005/8/layout/equation1"/>
    <dgm:cxn modelId="{158F554C-7B38-456F-89AE-FDCE9AFC6246}" type="presParOf" srcId="{880A299A-B63E-4B5E-8A66-DC3A8F115154}" destId="{AC45CFF2-0D34-4850-8D47-5B1E45E9047A}" srcOrd="2" destOrd="0" presId="urn:microsoft.com/office/officeart/2005/8/layout/equation1"/>
    <dgm:cxn modelId="{B7F9B257-DCC9-42B0-8370-22F8E01E1818}" type="presParOf" srcId="{880A299A-B63E-4B5E-8A66-DC3A8F115154}" destId="{162AF679-A181-438C-B119-DEA3B364640F}" srcOrd="3" destOrd="0" presId="urn:microsoft.com/office/officeart/2005/8/layout/equation1"/>
    <dgm:cxn modelId="{09950C94-D5FD-4314-AF12-6D0FD5507AAF}" type="presParOf" srcId="{880A299A-B63E-4B5E-8A66-DC3A8F115154}" destId="{240C4C6D-E18B-479E-A818-69D8891C15F6}" srcOrd="4" destOrd="0" presId="urn:microsoft.com/office/officeart/2005/8/layout/equation1"/>
    <dgm:cxn modelId="{7087BCFD-B0F3-42AC-BB32-6C612372E3F9}" type="presParOf" srcId="{880A299A-B63E-4B5E-8A66-DC3A8F115154}" destId="{DA3B69A0-F2D2-497D-880C-EB71017D8247}" srcOrd="5" destOrd="0" presId="urn:microsoft.com/office/officeart/2005/8/layout/equation1"/>
    <dgm:cxn modelId="{420865EC-1694-4BA6-8BC5-C0AFEE56EED6}" type="presParOf" srcId="{880A299A-B63E-4B5E-8A66-DC3A8F115154}" destId="{03E553E5-B15E-423B-AA0E-02D0F2C9A8E6}" srcOrd="6" destOrd="0" presId="urn:microsoft.com/office/officeart/2005/8/layout/equation1"/>
    <dgm:cxn modelId="{F8FFB509-19A3-49F5-8984-2862E18212CD}" type="presParOf" srcId="{880A299A-B63E-4B5E-8A66-DC3A8F115154}" destId="{87392465-DB38-40DA-8B96-C9EB5E03C96B}" srcOrd="7" destOrd="0" presId="urn:microsoft.com/office/officeart/2005/8/layout/equation1"/>
    <dgm:cxn modelId="{B31A2A03-7D98-4873-AFF2-9465E00A6A70}" type="presParOf" srcId="{880A299A-B63E-4B5E-8A66-DC3A8F115154}" destId="{9A246369-9B4A-4FD3-BBD4-043FB4FC88DA}" srcOrd="8" destOrd="0" presId="urn:microsoft.com/office/officeart/2005/8/layout/equation1"/>
    <dgm:cxn modelId="{6D2CC014-DA09-47DA-AC06-81E942542853}" type="presParOf" srcId="{880A299A-B63E-4B5E-8A66-DC3A8F115154}" destId="{6D7B7C0F-A487-4310-ABD0-294CDDA7E406}" srcOrd="9" destOrd="0" presId="urn:microsoft.com/office/officeart/2005/8/layout/equation1"/>
    <dgm:cxn modelId="{D9FDE0FB-AE5B-4B87-866E-EF09B29F2C2D}" type="presParOf" srcId="{880A299A-B63E-4B5E-8A66-DC3A8F115154}" destId="{C03C3AAA-A715-4671-AA95-A2089A5DDD47}" srcOrd="10" destOrd="0" presId="urn:microsoft.com/office/officeart/2005/8/layout/equation1"/>
    <dgm:cxn modelId="{2BDAA7FD-1A35-4D5D-9E92-48FD0B79E196}" type="presParOf" srcId="{880A299A-B63E-4B5E-8A66-DC3A8F115154}" destId="{64BCDF82-F0DC-49D1-897E-170FF53D970A}" srcOrd="11" destOrd="0" presId="urn:microsoft.com/office/officeart/2005/8/layout/equation1"/>
    <dgm:cxn modelId="{4617B6B0-D939-4118-89B7-F0FF140C05F3}" type="presParOf" srcId="{880A299A-B63E-4B5E-8A66-DC3A8F115154}" destId="{ECF08F62-2CAC-4088-8F54-D7CB5B92FC3D}" srcOrd="12" destOrd="0" presId="urn:microsoft.com/office/officeart/2005/8/layout/equati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670C4-42F0-4703-B5E1-DE9F712E1A76}">
      <dsp:nvSpPr>
        <dsp:cNvPr id="0" name=""/>
        <dsp:cNvSpPr/>
      </dsp:nvSpPr>
      <dsp:spPr>
        <a:xfrm>
          <a:off x="330" y="147653"/>
          <a:ext cx="1021270" cy="7486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Claim</a:t>
          </a:r>
        </a:p>
      </dsp:txBody>
      <dsp:txXfrm>
        <a:off x="149892" y="257288"/>
        <a:ext cx="722146" cy="529363"/>
      </dsp:txXfrm>
    </dsp:sp>
    <dsp:sp modelId="{AC45CFF2-0D34-4850-8D47-5B1E45E9047A}">
      <dsp:nvSpPr>
        <dsp:cNvPr id="0" name=""/>
        <dsp:cNvSpPr/>
      </dsp:nvSpPr>
      <dsp:spPr>
        <a:xfrm>
          <a:off x="1082390" y="304866"/>
          <a:ext cx="434207" cy="434207"/>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1139944" y="470907"/>
        <a:ext cx="319099" cy="102125"/>
      </dsp:txXfrm>
    </dsp:sp>
    <dsp:sp modelId="{240C4C6D-E18B-479E-A818-69D8891C15F6}">
      <dsp:nvSpPr>
        <dsp:cNvPr id="0" name=""/>
        <dsp:cNvSpPr/>
      </dsp:nvSpPr>
      <dsp:spPr>
        <a:xfrm>
          <a:off x="1577386" y="147653"/>
          <a:ext cx="1021270" cy="7486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Evidence</a:t>
          </a:r>
        </a:p>
      </dsp:txBody>
      <dsp:txXfrm>
        <a:off x="1726948" y="257288"/>
        <a:ext cx="722146" cy="529363"/>
      </dsp:txXfrm>
    </dsp:sp>
    <dsp:sp modelId="{03E553E5-B15E-423B-AA0E-02D0F2C9A8E6}">
      <dsp:nvSpPr>
        <dsp:cNvPr id="0" name=""/>
        <dsp:cNvSpPr/>
      </dsp:nvSpPr>
      <dsp:spPr>
        <a:xfrm>
          <a:off x="2659446" y="304866"/>
          <a:ext cx="434207" cy="434207"/>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2717000" y="470907"/>
        <a:ext cx="319099" cy="102125"/>
      </dsp:txXfrm>
    </dsp:sp>
    <dsp:sp modelId="{9A246369-9B4A-4FD3-BBD4-043FB4FC88DA}">
      <dsp:nvSpPr>
        <dsp:cNvPr id="0" name=""/>
        <dsp:cNvSpPr/>
      </dsp:nvSpPr>
      <dsp:spPr>
        <a:xfrm>
          <a:off x="3154442" y="147653"/>
          <a:ext cx="1021270" cy="7486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Reasoning</a:t>
          </a:r>
        </a:p>
      </dsp:txBody>
      <dsp:txXfrm>
        <a:off x="3304004" y="257288"/>
        <a:ext cx="722146" cy="529363"/>
      </dsp:txXfrm>
    </dsp:sp>
    <dsp:sp modelId="{C03C3AAA-A715-4671-AA95-A2089A5DDD47}">
      <dsp:nvSpPr>
        <dsp:cNvPr id="0" name=""/>
        <dsp:cNvSpPr/>
      </dsp:nvSpPr>
      <dsp:spPr>
        <a:xfrm>
          <a:off x="4236502" y="304866"/>
          <a:ext cx="434207" cy="434207"/>
        </a:xfrm>
        <a:prstGeom prst="mathEqual">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solidFill>
              <a:sysClr val="window" lastClr="FFFFFF"/>
            </a:solidFill>
            <a:latin typeface="Calibri"/>
            <a:ea typeface="+mn-ea"/>
            <a:cs typeface="+mn-cs"/>
          </a:endParaRPr>
        </a:p>
      </dsp:txBody>
      <dsp:txXfrm>
        <a:off x="4294056" y="394313"/>
        <a:ext cx="319099" cy="255313"/>
      </dsp:txXfrm>
    </dsp:sp>
    <dsp:sp modelId="{ECF08F62-2CAC-4088-8F54-D7CB5B92FC3D}">
      <dsp:nvSpPr>
        <dsp:cNvPr id="0" name=""/>
        <dsp:cNvSpPr/>
      </dsp:nvSpPr>
      <dsp:spPr>
        <a:xfrm>
          <a:off x="4731498" y="147653"/>
          <a:ext cx="1021270" cy="7486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Explanation</a:t>
          </a:r>
        </a:p>
      </dsp:txBody>
      <dsp:txXfrm>
        <a:off x="4881060" y="257288"/>
        <a:ext cx="722146" cy="529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670C4-42F0-4703-B5E1-DE9F712E1A76}">
      <dsp:nvSpPr>
        <dsp:cNvPr id="0" name=""/>
        <dsp:cNvSpPr/>
      </dsp:nvSpPr>
      <dsp:spPr>
        <a:xfrm>
          <a:off x="330" y="147653"/>
          <a:ext cx="1021270" cy="7486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Claim</a:t>
          </a:r>
        </a:p>
      </dsp:txBody>
      <dsp:txXfrm>
        <a:off x="149892" y="257288"/>
        <a:ext cx="722146" cy="529363"/>
      </dsp:txXfrm>
    </dsp:sp>
    <dsp:sp modelId="{AC45CFF2-0D34-4850-8D47-5B1E45E9047A}">
      <dsp:nvSpPr>
        <dsp:cNvPr id="0" name=""/>
        <dsp:cNvSpPr/>
      </dsp:nvSpPr>
      <dsp:spPr>
        <a:xfrm>
          <a:off x="1082390" y="304866"/>
          <a:ext cx="434207" cy="434207"/>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1139944" y="470907"/>
        <a:ext cx="319099" cy="102125"/>
      </dsp:txXfrm>
    </dsp:sp>
    <dsp:sp modelId="{240C4C6D-E18B-479E-A818-69D8891C15F6}">
      <dsp:nvSpPr>
        <dsp:cNvPr id="0" name=""/>
        <dsp:cNvSpPr/>
      </dsp:nvSpPr>
      <dsp:spPr>
        <a:xfrm>
          <a:off x="1577386" y="147653"/>
          <a:ext cx="1021270" cy="7486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Evidence</a:t>
          </a:r>
        </a:p>
      </dsp:txBody>
      <dsp:txXfrm>
        <a:off x="1726948" y="257288"/>
        <a:ext cx="722146" cy="529363"/>
      </dsp:txXfrm>
    </dsp:sp>
    <dsp:sp modelId="{03E553E5-B15E-423B-AA0E-02D0F2C9A8E6}">
      <dsp:nvSpPr>
        <dsp:cNvPr id="0" name=""/>
        <dsp:cNvSpPr/>
      </dsp:nvSpPr>
      <dsp:spPr>
        <a:xfrm>
          <a:off x="2659446" y="304866"/>
          <a:ext cx="434207" cy="434207"/>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2717000" y="470907"/>
        <a:ext cx="319099" cy="102125"/>
      </dsp:txXfrm>
    </dsp:sp>
    <dsp:sp modelId="{9A246369-9B4A-4FD3-BBD4-043FB4FC88DA}">
      <dsp:nvSpPr>
        <dsp:cNvPr id="0" name=""/>
        <dsp:cNvSpPr/>
      </dsp:nvSpPr>
      <dsp:spPr>
        <a:xfrm>
          <a:off x="3154442" y="147653"/>
          <a:ext cx="1021270" cy="7486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Reasoning</a:t>
          </a:r>
        </a:p>
      </dsp:txBody>
      <dsp:txXfrm>
        <a:off x="3304004" y="257288"/>
        <a:ext cx="722146" cy="529363"/>
      </dsp:txXfrm>
    </dsp:sp>
    <dsp:sp modelId="{C03C3AAA-A715-4671-AA95-A2089A5DDD47}">
      <dsp:nvSpPr>
        <dsp:cNvPr id="0" name=""/>
        <dsp:cNvSpPr/>
      </dsp:nvSpPr>
      <dsp:spPr>
        <a:xfrm>
          <a:off x="4236502" y="304866"/>
          <a:ext cx="434207" cy="434207"/>
        </a:xfrm>
        <a:prstGeom prst="mathEqual">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solidFill>
              <a:sysClr val="window" lastClr="FFFFFF"/>
            </a:solidFill>
            <a:latin typeface="Calibri"/>
            <a:ea typeface="+mn-ea"/>
            <a:cs typeface="+mn-cs"/>
          </a:endParaRPr>
        </a:p>
      </dsp:txBody>
      <dsp:txXfrm>
        <a:off x="4294056" y="394313"/>
        <a:ext cx="319099" cy="255313"/>
      </dsp:txXfrm>
    </dsp:sp>
    <dsp:sp modelId="{ECF08F62-2CAC-4088-8F54-D7CB5B92FC3D}">
      <dsp:nvSpPr>
        <dsp:cNvPr id="0" name=""/>
        <dsp:cNvSpPr/>
      </dsp:nvSpPr>
      <dsp:spPr>
        <a:xfrm>
          <a:off x="4731498" y="147653"/>
          <a:ext cx="1021270" cy="7486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Explanation</a:t>
          </a:r>
        </a:p>
      </dsp:txBody>
      <dsp:txXfrm>
        <a:off x="4881060" y="257288"/>
        <a:ext cx="722146" cy="529363"/>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2849</Words>
  <Characters>16243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 n</cp:lastModifiedBy>
  <cp:revision>2</cp:revision>
  <cp:lastPrinted>2015-09-27T21:53:00Z</cp:lastPrinted>
  <dcterms:created xsi:type="dcterms:W3CDTF">2015-09-27T21:53:00Z</dcterms:created>
  <dcterms:modified xsi:type="dcterms:W3CDTF">2015-09-27T21:53:00Z</dcterms:modified>
</cp:coreProperties>
</file>