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877A0C" w14:textId="77777777" w:rsidR="00E9100E" w:rsidRPr="00FE60A6" w:rsidRDefault="00DD0FCF">
      <w:pPr>
        <w:spacing w:before="100" w:after="100"/>
        <w:rPr>
          <w:rFonts w:asciiTheme="minorHAnsi" w:hAnsiTheme="minorHAnsi"/>
        </w:rPr>
      </w:pPr>
      <w:bookmarkStart w:id="0" w:name="_GoBack"/>
      <w:bookmarkEnd w:id="0"/>
      <w:r w:rsidRPr="00FE60A6">
        <w:rPr>
          <w:rFonts w:asciiTheme="minorHAnsi" w:eastAsia="Arial" w:hAnsiTheme="minorHAnsi" w:cs="Arial"/>
          <w:b/>
          <w:color w:val="002060"/>
          <w:sz w:val="28"/>
        </w:rPr>
        <w:t>Virtual Lab: Population Growth</w:t>
      </w:r>
      <w:r w:rsidRPr="00FE60A6">
        <w:rPr>
          <w:rFonts w:asciiTheme="minorHAnsi" w:eastAsia="Arial" w:hAnsiTheme="minorHAnsi" w:cs="Arial"/>
          <w:color w:val="002060"/>
          <w:sz w:val="28"/>
        </w:rPr>
        <w:tab/>
      </w:r>
      <w:r w:rsidRPr="00FE60A6">
        <w:rPr>
          <w:rFonts w:asciiTheme="minorHAnsi" w:eastAsia="Arial" w:hAnsiTheme="minorHAnsi" w:cs="Arial"/>
          <w:color w:val="002060"/>
          <w:sz w:val="28"/>
        </w:rPr>
        <w:tab/>
      </w:r>
      <w:r w:rsidRPr="00FE60A6">
        <w:rPr>
          <w:rFonts w:asciiTheme="minorHAnsi" w:eastAsia="Arial" w:hAnsiTheme="minorHAnsi" w:cs="Arial"/>
          <w:color w:val="002060"/>
          <w:sz w:val="28"/>
        </w:rPr>
        <w:tab/>
      </w:r>
      <w:r w:rsidR="00FE60A6">
        <w:rPr>
          <w:rFonts w:asciiTheme="minorHAnsi" w:eastAsia="Arial" w:hAnsiTheme="minorHAnsi" w:cs="Arial"/>
          <w:color w:val="002060"/>
          <w:sz w:val="28"/>
        </w:rPr>
        <w:tab/>
      </w:r>
      <w:r w:rsidR="00FE60A6">
        <w:rPr>
          <w:rFonts w:asciiTheme="minorHAnsi" w:eastAsia="Arial" w:hAnsiTheme="minorHAnsi" w:cs="Arial"/>
          <w:color w:val="002060"/>
          <w:sz w:val="28"/>
        </w:rPr>
        <w:tab/>
      </w:r>
      <w:r w:rsidRPr="00FE60A6">
        <w:rPr>
          <w:rFonts w:asciiTheme="minorHAnsi" w:eastAsia="Arial" w:hAnsiTheme="minorHAnsi" w:cs="Arial"/>
          <w:color w:val="002060"/>
          <w:sz w:val="28"/>
        </w:rPr>
        <w:t>Name ____</w:t>
      </w:r>
      <w:r w:rsidR="00FE60A6">
        <w:rPr>
          <w:rFonts w:asciiTheme="minorHAnsi" w:eastAsia="Arial" w:hAnsiTheme="minorHAnsi" w:cs="Arial"/>
          <w:color w:val="002060"/>
          <w:sz w:val="28"/>
        </w:rPr>
        <w:t>____</w:t>
      </w:r>
      <w:r w:rsidRPr="00FE60A6">
        <w:rPr>
          <w:rFonts w:asciiTheme="minorHAnsi" w:eastAsia="Arial" w:hAnsiTheme="minorHAnsi" w:cs="Arial"/>
          <w:color w:val="002060"/>
          <w:sz w:val="28"/>
        </w:rPr>
        <w:t>__________</w:t>
      </w:r>
      <w:r w:rsidR="00FE60A6">
        <w:rPr>
          <w:rFonts w:asciiTheme="minorHAnsi" w:eastAsia="Arial" w:hAnsiTheme="minorHAnsi" w:cs="Arial"/>
          <w:color w:val="002060"/>
          <w:sz w:val="28"/>
        </w:rPr>
        <w:t>_</w:t>
      </w:r>
      <w:r w:rsidRPr="00FE60A6">
        <w:rPr>
          <w:rFonts w:asciiTheme="minorHAnsi" w:eastAsia="Arial" w:hAnsiTheme="minorHAnsi" w:cs="Arial"/>
          <w:color w:val="002060"/>
          <w:sz w:val="28"/>
        </w:rPr>
        <w:t>_</w:t>
      </w:r>
      <w:r w:rsidRPr="00FE60A6">
        <w:rPr>
          <w:rFonts w:asciiTheme="minorHAnsi" w:eastAsia="Arial" w:hAnsiTheme="minorHAnsi" w:cs="Arial"/>
          <w:color w:val="002060"/>
          <w:sz w:val="28"/>
        </w:rPr>
        <w:br/>
        <w:t xml:space="preserve">                                                                         </w:t>
      </w:r>
      <w:r w:rsidR="00FE60A6">
        <w:rPr>
          <w:rFonts w:asciiTheme="minorHAnsi" w:eastAsia="Arial" w:hAnsiTheme="minorHAnsi" w:cs="Arial"/>
          <w:color w:val="002060"/>
          <w:sz w:val="28"/>
        </w:rPr>
        <w:tab/>
      </w:r>
      <w:r w:rsidR="00FE60A6">
        <w:rPr>
          <w:rFonts w:asciiTheme="minorHAnsi" w:eastAsia="Arial" w:hAnsiTheme="minorHAnsi" w:cs="Arial"/>
          <w:color w:val="002060"/>
          <w:sz w:val="28"/>
        </w:rPr>
        <w:tab/>
      </w:r>
      <w:r w:rsidR="00FE60A6">
        <w:rPr>
          <w:rFonts w:asciiTheme="minorHAnsi" w:eastAsia="Arial" w:hAnsiTheme="minorHAnsi" w:cs="Arial"/>
          <w:color w:val="002060"/>
          <w:sz w:val="28"/>
        </w:rPr>
        <w:tab/>
      </w:r>
      <w:r w:rsidR="00FE60A6">
        <w:rPr>
          <w:rFonts w:asciiTheme="minorHAnsi" w:eastAsia="Arial" w:hAnsiTheme="minorHAnsi" w:cs="Arial"/>
          <w:color w:val="002060"/>
          <w:sz w:val="28"/>
        </w:rPr>
        <w:tab/>
      </w:r>
      <w:r w:rsidRPr="00FE60A6">
        <w:rPr>
          <w:rFonts w:asciiTheme="minorHAnsi" w:eastAsia="Arial" w:hAnsiTheme="minorHAnsi" w:cs="Arial"/>
          <w:color w:val="002060"/>
          <w:sz w:val="28"/>
        </w:rPr>
        <w:t xml:space="preserve">Date </w:t>
      </w:r>
      <w:r w:rsidR="00361C8E">
        <w:rPr>
          <w:rFonts w:asciiTheme="minorHAnsi" w:eastAsia="Arial" w:hAnsiTheme="minorHAnsi" w:cs="Arial"/>
          <w:color w:val="002060"/>
          <w:sz w:val="28"/>
        </w:rPr>
        <w:t xml:space="preserve">  </w:t>
      </w:r>
      <w:r w:rsidRPr="00FE60A6">
        <w:rPr>
          <w:rFonts w:asciiTheme="minorHAnsi" w:eastAsia="Arial" w:hAnsiTheme="minorHAnsi" w:cs="Arial"/>
          <w:color w:val="002060"/>
          <w:sz w:val="28"/>
        </w:rPr>
        <w:t xml:space="preserve">_______ </w:t>
      </w:r>
      <w:r w:rsidR="00FE60A6">
        <w:rPr>
          <w:rFonts w:asciiTheme="minorHAnsi" w:eastAsia="Arial" w:hAnsiTheme="minorHAnsi" w:cs="Arial"/>
          <w:color w:val="002060"/>
          <w:sz w:val="28"/>
        </w:rPr>
        <w:tab/>
      </w:r>
      <w:r w:rsidRPr="00FE60A6">
        <w:rPr>
          <w:rFonts w:asciiTheme="minorHAnsi" w:eastAsia="Arial" w:hAnsiTheme="minorHAnsi" w:cs="Arial"/>
          <w:color w:val="002060"/>
          <w:sz w:val="28"/>
        </w:rPr>
        <w:t>Period _</w:t>
      </w:r>
      <w:r w:rsidR="00FE60A6">
        <w:rPr>
          <w:rFonts w:asciiTheme="minorHAnsi" w:eastAsia="Arial" w:hAnsiTheme="minorHAnsi" w:cs="Arial"/>
          <w:color w:val="002060"/>
          <w:sz w:val="28"/>
        </w:rPr>
        <w:t>_</w:t>
      </w:r>
      <w:r w:rsidRPr="00FE60A6">
        <w:rPr>
          <w:rFonts w:asciiTheme="minorHAnsi" w:eastAsia="Arial" w:hAnsiTheme="minorHAnsi" w:cs="Arial"/>
          <w:color w:val="002060"/>
          <w:sz w:val="28"/>
        </w:rPr>
        <w:t>__</w:t>
      </w:r>
      <w:r w:rsidRPr="00FE60A6">
        <w:rPr>
          <w:rFonts w:asciiTheme="minorHAnsi" w:eastAsia="Arial" w:hAnsiTheme="minorHAnsi" w:cs="Arial"/>
          <w:color w:val="002060"/>
          <w:sz w:val="28"/>
        </w:rPr>
        <w:br/>
      </w:r>
      <w:hyperlink r:id="rId8"/>
    </w:p>
    <w:p w14:paraId="19621460" w14:textId="77777777" w:rsidR="00E9100E" w:rsidRPr="00FE60A6" w:rsidRDefault="00DD0FCF">
      <w:pPr>
        <w:spacing w:before="100" w:after="100"/>
        <w:rPr>
          <w:rFonts w:asciiTheme="minorHAnsi" w:hAnsiTheme="minorHAnsi"/>
          <w:sz w:val="22"/>
        </w:rPr>
      </w:pPr>
      <w:r w:rsidRPr="00FE60A6">
        <w:rPr>
          <w:rFonts w:asciiTheme="minorHAnsi" w:eastAsia="Arial" w:hAnsiTheme="minorHAnsi" w:cs="Arial"/>
          <w:b/>
          <w:color w:val="002060"/>
          <w:sz w:val="28"/>
        </w:rPr>
        <w:t>Background</w:t>
      </w:r>
      <w:r w:rsidR="0083605F" w:rsidRPr="00FE60A6">
        <w:rPr>
          <w:rFonts w:asciiTheme="minorHAnsi" w:eastAsia="Arial" w:hAnsiTheme="minorHAnsi" w:cs="Arial"/>
          <w:b/>
          <w:color w:val="002060"/>
          <w:sz w:val="28"/>
        </w:rPr>
        <w:t>:</w:t>
      </w:r>
    </w:p>
    <w:p w14:paraId="62B45D92" w14:textId="77777777" w:rsidR="0083605F" w:rsidRPr="00FE60A6" w:rsidRDefault="00DD0FCF">
      <w:pPr>
        <w:spacing w:before="100" w:after="100"/>
        <w:rPr>
          <w:rFonts w:asciiTheme="minorHAnsi" w:eastAsia="Arial" w:hAnsiTheme="minorHAnsi" w:cs="Arial"/>
          <w:color w:val="002060"/>
        </w:rPr>
      </w:pPr>
      <w:r w:rsidRPr="00FE60A6">
        <w:rPr>
          <w:rFonts w:asciiTheme="minorHAnsi" w:eastAsia="Arial" w:hAnsiTheme="minorHAnsi" w:cs="Arial"/>
          <w:b/>
          <w:color w:val="002060"/>
          <w:sz w:val="28"/>
        </w:rPr>
        <w:t>How does competition affect population growth?</w:t>
      </w:r>
    </w:p>
    <w:p w14:paraId="3C769ACF"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xml:space="preserve">The genus </w:t>
      </w:r>
      <w:r w:rsidRPr="00FE60A6">
        <w:rPr>
          <w:rFonts w:asciiTheme="minorHAnsi" w:eastAsia="Arial" w:hAnsiTheme="minorHAnsi" w:cs="Arial"/>
          <w:i/>
          <w:color w:val="002060"/>
        </w:rPr>
        <w:t xml:space="preserve">Paramecium </w:t>
      </w:r>
      <w:r w:rsidRPr="00FE60A6">
        <w:rPr>
          <w:rFonts w:asciiTheme="minorHAnsi" w:eastAsia="Arial" w:hAnsiTheme="minorHAnsi" w:cs="Arial"/>
          <w:color w:val="002060"/>
        </w:rPr>
        <w:t xml:space="preserve">consists of unicellular species of </w:t>
      </w:r>
      <w:proofErr w:type="spellStart"/>
      <w:r w:rsidRPr="00FE60A6">
        <w:rPr>
          <w:rFonts w:asciiTheme="minorHAnsi" w:eastAsia="Arial" w:hAnsiTheme="minorHAnsi" w:cs="Arial"/>
          <w:color w:val="002060"/>
        </w:rPr>
        <w:t>protists</w:t>
      </w:r>
      <w:proofErr w:type="spellEnd"/>
      <w:r w:rsidRPr="00FE60A6">
        <w:rPr>
          <w:rFonts w:asciiTheme="minorHAnsi" w:eastAsia="Arial" w:hAnsiTheme="minorHAnsi" w:cs="Arial"/>
          <w:color w:val="002060"/>
        </w:rPr>
        <w:t xml:space="preserve"> that live in freshwater environments. Under ideal conditions - enough food, water, and space - populations of these species grow rapidly and follow a pattern known as </w:t>
      </w:r>
      <w:r w:rsidRPr="00FE60A6">
        <w:rPr>
          <w:rFonts w:asciiTheme="minorHAnsi" w:eastAsia="Arial" w:hAnsiTheme="minorHAnsi" w:cs="Arial"/>
          <w:b/>
          <w:color w:val="002060"/>
        </w:rPr>
        <w:t>exponential growth</w:t>
      </w:r>
      <w:r w:rsidRPr="00FE60A6">
        <w:rPr>
          <w:rFonts w:asciiTheme="minorHAnsi" w:eastAsia="Arial" w:hAnsiTheme="minorHAnsi" w:cs="Arial"/>
          <w:color w:val="002060"/>
        </w:rPr>
        <w:t>. Exponential growth is explosive population growth in which the total number of potentially reproducing organisms increases with each generation. However, populations of organisms will not increase in size forever. Eventually, limitations on food, water, and other resources will cause the population to stop increasing.</w:t>
      </w:r>
    </w:p>
    <w:p w14:paraId="2D1DB8D6"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xml:space="preserve">When a population arrives at the point where its size remains stable, it has reached the carrying capacity of the environment. The </w:t>
      </w:r>
      <w:r w:rsidRPr="00FE60A6">
        <w:rPr>
          <w:rFonts w:asciiTheme="minorHAnsi" w:eastAsia="Arial" w:hAnsiTheme="minorHAnsi" w:cs="Arial"/>
          <w:b/>
          <w:color w:val="002060"/>
        </w:rPr>
        <w:t>carrying capacity</w:t>
      </w:r>
      <w:r w:rsidRPr="00FE60A6">
        <w:rPr>
          <w:rFonts w:asciiTheme="minorHAnsi" w:eastAsia="Arial" w:hAnsiTheme="minorHAnsi" w:cs="Arial"/>
          <w:color w:val="002060"/>
        </w:rPr>
        <w:t xml:space="preserve"> is the greatest number of individuals a given environment can sustain. Competition for resources among members of a population (intraspecific competition) places limits on population size.</w:t>
      </w:r>
    </w:p>
    <w:p w14:paraId="6848C813" w14:textId="77777777" w:rsidR="00E9100E" w:rsidRPr="00FE60A6" w:rsidRDefault="00DD0FCF">
      <w:pPr>
        <w:spacing w:before="100" w:after="100"/>
        <w:rPr>
          <w:rFonts w:asciiTheme="minorHAnsi" w:hAnsiTheme="minorHAnsi"/>
        </w:rPr>
      </w:pPr>
      <w:r w:rsidRPr="00FE60A6">
        <w:rPr>
          <w:rFonts w:asciiTheme="minorHAnsi" w:eastAsia="Arial" w:hAnsiTheme="minorHAnsi" w:cs="Arial"/>
          <w:b/>
          <w:color w:val="002060"/>
        </w:rPr>
        <w:t>Competition</w:t>
      </w:r>
      <w:r w:rsidRPr="00FE60A6">
        <w:rPr>
          <w:rFonts w:asciiTheme="minorHAnsi" w:eastAsia="Arial" w:hAnsiTheme="minorHAnsi" w:cs="Arial"/>
          <w:color w:val="002060"/>
        </w:rPr>
        <w:t xml:space="preserve"> for resources among members of two or more different species (interspecific competition) also affects population size. In a classic series of experiments in the 1930s, a Russian ecologist, G.F. </w:t>
      </w:r>
      <w:proofErr w:type="spellStart"/>
      <w:r w:rsidRPr="00FE60A6">
        <w:rPr>
          <w:rFonts w:asciiTheme="minorHAnsi" w:eastAsia="Arial" w:hAnsiTheme="minorHAnsi" w:cs="Arial"/>
          <w:color w:val="002060"/>
        </w:rPr>
        <w:t>Gause</w:t>
      </w:r>
      <w:proofErr w:type="spellEnd"/>
      <w:r w:rsidRPr="00FE60A6">
        <w:rPr>
          <w:rFonts w:asciiTheme="minorHAnsi" w:eastAsia="Arial" w:hAnsiTheme="minorHAnsi" w:cs="Arial"/>
          <w:color w:val="002060"/>
        </w:rPr>
        <w:t>, formulated his principal of competitive exclusion. This principle states that if two species are competing for the same resource, the species with a more rapid growth rate will outcompete the other. In other words, no two species can occupy the same niche (niche is defined as the feeding job of an organism).</w:t>
      </w:r>
    </w:p>
    <w:p w14:paraId="4B30750A" w14:textId="77777777" w:rsidR="00E9100E" w:rsidRPr="00FE60A6" w:rsidRDefault="00DD0FCF">
      <w:pPr>
        <w:spacing w:before="100" w:after="100"/>
        <w:rPr>
          <w:rFonts w:asciiTheme="minorHAnsi" w:eastAsia="Arial" w:hAnsiTheme="minorHAnsi" w:cs="Arial"/>
          <w:color w:val="002060"/>
        </w:rPr>
      </w:pPr>
      <w:r w:rsidRPr="00FE60A6">
        <w:rPr>
          <w:rFonts w:asciiTheme="minorHAnsi" w:eastAsia="Arial" w:hAnsiTheme="minorHAnsi" w:cs="Arial"/>
          <w:color w:val="002060"/>
        </w:rPr>
        <w:t xml:space="preserve">In competing populations of organisms, genetic variations that reduce competition are favored through natural selection.  Suppose two species (A and B) compete for the same food source. Individuals of species </w:t>
      </w:r>
      <w:proofErr w:type="gramStart"/>
      <w:r w:rsidRPr="00FE60A6">
        <w:rPr>
          <w:rFonts w:asciiTheme="minorHAnsi" w:eastAsia="Arial" w:hAnsiTheme="minorHAnsi" w:cs="Arial"/>
          <w:color w:val="002060"/>
        </w:rPr>
        <w:t>A</w:t>
      </w:r>
      <w:proofErr w:type="gramEnd"/>
      <w:r w:rsidRPr="00FE60A6">
        <w:rPr>
          <w:rFonts w:asciiTheme="minorHAnsi" w:eastAsia="Arial" w:hAnsiTheme="minorHAnsi" w:cs="Arial"/>
          <w:color w:val="002060"/>
        </w:rPr>
        <w:t xml:space="preserve"> can also use another food source, which reduces the competition over the food source needed by species B. The individuals of species A that can use another food source survive because they do not have to compete with individuals of species B for that food. In nature, organisms frequently invade unoccupied habitats simply to avoid intense competition. Once the organism is in a new habitat, any variations that allow it to use the available resources will tend to be perpetuated through the population. In this way, the genetic makeup of the population may slowly change, and the species will become adapted to a new niche.</w:t>
      </w:r>
    </w:p>
    <w:p w14:paraId="1D06EF4E" w14:textId="77777777" w:rsidR="0083605F" w:rsidRDefault="0083605F">
      <w:pPr>
        <w:spacing w:before="100" w:after="100"/>
        <w:rPr>
          <w:rFonts w:asciiTheme="minorHAnsi" w:hAnsiTheme="minorHAnsi"/>
        </w:rPr>
      </w:pPr>
    </w:p>
    <w:p w14:paraId="2E1741AD" w14:textId="77777777" w:rsidR="00FE60A6" w:rsidRDefault="00FE60A6" w:rsidP="00FE60A6">
      <w:pPr>
        <w:spacing w:before="100" w:after="100"/>
        <w:rPr>
          <w:rFonts w:asciiTheme="minorHAnsi" w:hAnsiTheme="minorHAnsi" w:cs="Arial"/>
        </w:rPr>
      </w:pPr>
      <w:r w:rsidRPr="00FE60A6">
        <w:rPr>
          <w:rFonts w:asciiTheme="minorHAnsi" w:hAnsiTheme="minorHAnsi" w:cs="Arial"/>
        </w:rPr>
        <w:t xml:space="preserve">Go to: </w:t>
      </w:r>
      <w:hyperlink r:id="rId9" w:history="1">
        <w:r w:rsidRPr="00FE60A6">
          <w:rPr>
            <w:rStyle w:val="Hyperlink"/>
            <w:rFonts w:asciiTheme="minorHAnsi" w:hAnsiTheme="minorHAnsi" w:cs="Arial"/>
          </w:rPr>
          <w:t>http://glencoe.mheducation.com/sites/dl/free/0078759864/383928/BL_04.html</w:t>
        </w:r>
      </w:hyperlink>
      <w:r w:rsidRPr="00FE60A6">
        <w:rPr>
          <w:rFonts w:asciiTheme="minorHAnsi" w:hAnsiTheme="minorHAnsi" w:cs="Arial"/>
        </w:rPr>
        <w:t xml:space="preserve"> to access the virtual lab. </w:t>
      </w:r>
    </w:p>
    <w:p w14:paraId="4D3F687B" w14:textId="77777777" w:rsidR="00FE60A6" w:rsidRDefault="00FE60A6">
      <w:pPr>
        <w:spacing w:before="100" w:after="100"/>
        <w:rPr>
          <w:rFonts w:asciiTheme="minorHAnsi" w:eastAsia="Arial" w:hAnsiTheme="minorHAnsi" w:cs="Arial"/>
          <w:b/>
          <w:color w:val="002060"/>
          <w:sz w:val="28"/>
        </w:rPr>
      </w:pPr>
    </w:p>
    <w:p w14:paraId="14982056" w14:textId="77777777" w:rsidR="00E9100E" w:rsidRPr="00FE60A6" w:rsidRDefault="00DD0FCF">
      <w:pPr>
        <w:spacing w:before="100" w:after="100"/>
        <w:rPr>
          <w:rFonts w:asciiTheme="minorHAnsi" w:hAnsiTheme="minorHAnsi"/>
          <w:sz w:val="22"/>
        </w:rPr>
      </w:pPr>
      <w:r w:rsidRPr="00FE60A6">
        <w:rPr>
          <w:rFonts w:asciiTheme="minorHAnsi" w:eastAsia="Arial" w:hAnsiTheme="minorHAnsi" w:cs="Arial"/>
          <w:b/>
          <w:color w:val="002060"/>
          <w:sz w:val="28"/>
        </w:rPr>
        <w:t>Thinking About This:</w:t>
      </w:r>
    </w:p>
    <w:p w14:paraId="2B1D3B11" w14:textId="77777777" w:rsidR="00E9100E" w:rsidRPr="00FE60A6" w:rsidRDefault="00DD0FCF">
      <w:pPr>
        <w:numPr>
          <w:ilvl w:val="0"/>
          <w:numId w:val="2"/>
        </w:numPr>
        <w:spacing w:before="100" w:after="100"/>
        <w:ind w:hanging="360"/>
        <w:rPr>
          <w:rFonts w:asciiTheme="minorHAnsi" w:eastAsia="Arial" w:hAnsiTheme="minorHAnsi" w:cs="Arial"/>
          <w:color w:val="002060"/>
        </w:rPr>
      </w:pPr>
      <w:r w:rsidRPr="00FE60A6">
        <w:rPr>
          <w:rFonts w:asciiTheme="minorHAnsi" w:eastAsia="Arial" w:hAnsiTheme="minorHAnsi" w:cs="Arial"/>
          <w:color w:val="002060"/>
        </w:rPr>
        <w:t xml:space="preserve"> What kind of growth pattern do both species of Paramecium follow? __________________</w:t>
      </w:r>
      <w:r w:rsidRPr="00FE60A6">
        <w:rPr>
          <w:rFonts w:asciiTheme="minorHAnsi" w:eastAsia="Arial" w:hAnsiTheme="minorHAnsi" w:cs="Arial"/>
          <w:color w:val="002060"/>
        </w:rPr>
        <w:br/>
        <w:t>**</w:t>
      </w:r>
      <w:proofErr w:type="gramStart"/>
      <w:r w:rsidRPr="00FE60A6">
        <w:rPr>
          <w:rFonts w:asciiTheme="minorHAnsi" w:eastAsia="Arial" w:hAnsiTheme="minorHAnsi" w:cs="Arial"/>
          <w:color w:val="002060"/>
        </w:rPr>
        <w:t>We</w:t>
      </w:r>
      <w:proofErr w:type="gramEnd"/>
      <w:r w:rsidRPr="00FE60A6">
        <w:rPr>
          <w:rFonts w:asciiTheme="minorHAnsi" w:eastAsia="Arial" w:hAnsiTheme="minorHAnsi" w:cs="Arial"/>
          <w:color w:val="002060"/>
        </w:rPr>
        <w:t xml:space="preserve"> expect a somewhat slow start and then a very rapid increase in number.</w:t>
      </w:r>
      <w:r w:rsidRPr="00FE60A6">
        <w:rPr>
          <w:rFonts w:asciiTheme="minorHAnsi" w:eastAsia="Arial" w:hAnsiTheme="minorHAnsi" w:cs="Arial"/>
          <w:color w:val="002060"/>
        </w:rPr>
        <w:br/>
      </w:r>
    </w:p>
    <w:p w14:paraId="1B6FBB04" w14:textId="77777777" w:rsidR="00E9100E" w:rsidRPr="00FE60A6" w:rsidRDefault="00DD0FCF">
      <w:pPr>
        <w:spacing w:before="100" w:after="100"/>
        <w:rPr>
          <w:rFonts w:asciiTheme="minorHAnsi" w:hAnsiTheme="minorHAnsi"/>
          <w:b/>
          <w:sz w:val="28"/>
        </w:rPr>
      </w:pPr>
      <w:r w:rsidRPr="00FE60A6">
        <w:rPr>
          <w:rFonts w:asciiTheme="minorHAnsi" w:eastAsia="Arial" w:hAnsiTheme="minorHAnsi" w:cs="Arial"/>
          <w:b/>
          <w:color w:val="002060"/>
          <w:sz w:val="28"/>
        </w:rPr>
        <w:t>Objectives:</w:t>
      </w:r>
    </w:p>
    <w:p w14:paraId="28665901" w14:textId="77777777" w:rsidR="00E9100E" w:rsidRPr="00FE60A6" w:rsidRDefault="00DD0FCF">
      <w:pPr>
        <w:numPr>
          <w:ilvl w:val="0"/>
          <w:numId w:val="1"/>
        </w:numPr>
        <w:spacing w:before="100" w:after="100"/>
        <w:ind w:hanging="360"/>
        <w:rPr>
          <w:rFonts w:asciiTheme="minorHAnsi" w:hAnsiTheme="minorHAnsi"/>
          <w:color w:val="002060"/>
        </w:rPr>
      </w:pPr>
      <w:r w:rsidRPr="00FE60A6">
        <w:rPr>
          <w:rFonts w:asciiTheme="minorHAnsi" w:eastAsia="Arial" w:hAnsiTheme="minorHAnsi" w:cs="Arial"/>
          <w:color w:val="002060"/>
        </w:rPr>
        <w:t>Demonstrate how competition for natural resources in the environment can affect population growth.</w:t>
      </w:r>
    </w:p>
    <w:p w14:paraId="797138F3" w14:textId="77777777" w:rsidR="00E9100E" w:rsidRPr="00FE60A6" w:rsidRDefault="00DD0FCF">
      <w:pPr>
        <w:numPr>
          <w:ilvl w:val="0"/>
          <w:numId w:val="1"/>
        </w:numPr>
        <w:spacing w:before="100" w:after="100"/>
        <w:ind w:hanging="360"/>
        <w:rPr>
          <w:rFonts w:asciiTheme="minorHAnsi" w:hAnsiTheme="minorHAnsi"/>
          <w:color w:val="002060"/>
        </w:rPr>
      </w:pPr>
      <w:r w:rsidRPr="00FE60A6">
        <w:rPr>
          <w:rFonts w:asciiTheme="minorHAnsi" w:eastAsia="Arial" w:hAnsiTheme="minorHAnsi" w:cs="Arial"/>
          <w:color w:val="002060"/>
        </w:rPr>
        <w:t>Explain how availability of resources, such as food in an environment, can limit the growth of a population.</w:t>
      </w:r>
    </w:p>
    <w:p w14:paraId="07A2CE52" w14:textId="77777777" w:rsidR="00FE60A6" w:rsidRPr="00FE60A6" w:rsidRDefault="00FE60A6">
      <w:pPr>
        <w:spacing w:before="100" w:after="100"/>
        <w:rPr>
          <w:rFonts w:asciiTheme="minorHAnsi" w:hAnsiTheme="minorHAnsi" w:cs="Arial"/>
        </w:rPr>
      </w:pPr>
    </w:p>
    <w:p w14:paraId="0BD1E600" w14:textId="77777777" w:rsidR="00E9100E" w:rsidRPr="00FE60A6" w:rsidRDefault="00DD0FCF">
      <w:pPr>
        <w:spacing w:before="100" w:after="100"/>
        <w:rPr>
          <w:rFonts w:asciiTheme="minorHAnsi" w:hAnsiTheme="minorHAnsi"/>
          <w:sz w:val="22"/>
        </w:rPr>
      </w:pPr>
      <w:r w:rsidRPr="00FE60A6">
        <w:rPr>
          <w:rFonts w:asciiTheme="minorHAnsi" w:eastAsia="Arial" w:hAnsiTheme="minorHAnsi" w:cs="Arial"/>
          <w:b/>
          <w:color w:val="002060"/>
          <w:sz w:val="28"/>
        </w:rPr>
        <w:lastRenderedPageBreak/>
        <w:t>Observations/Data</w:t>
      </w:r>
    </w:p>
    <w:p w14:paraId="0E71490C"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sz w:val="20"/>
        </w:rPr>
        <w:t>**Multiply the count by two so that you get the estimate for cell/mL correct.</w:t>
      </w:r>
    </w:p>
    <w:tbl>
      <w:tblPr>
        <w:tblStyle w:val="a"/>
        <w:tblW w:w="10920" w:type="dxa"/>
        <w:tblInd w:w="-6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185"/>
        <w:gridCol w:w="2160"/>
        <w:gridCol w:w="2250"/>
        <w:gridCol w:w="2610"/>
        <w:gridCol w:w="2715"/>
      </w:tblGrid>
      <w:tr w:rsidR="00E9100E" w14:paraId="07E5CEA0" w14:textId="77777777" w:rsidTr="00361C8E">
        <w:tc>
          <w:tcPr>
            <w:tcW w:w="10920" w:type="dxa"/>
            <w:gridSpan w:val="5"/>
            <w:tcBorders>
              <w:top w:val="single" w:sz="6" w:space="0" w:color="000000"/>
              <w:left w:val="single" w:sz="6" w:space="0" w:color="000000"/>
              <w:bottom w:val="single" w:sz="6" w:space="0" w:color="000000"/>
              <w:right w:val="single" w:sz="6" w:space="0" w:color="000000"/>
            </w:tcBorders>
            <w:shd w:val="clear" w:color="auto" w:fill="CCCCCC"/>
            <w:vAlign w:val="center"/>
          </w:tcPr>
          <w:p w14:paraId="2B0C09EF" w14:textId="77777777" w:rsidR="00E9100E" w:rsidRPr="00FE60A6" w:rsidRDefault="00DD0FCF">
            <w:pPr>
              <w:rPr>
                <w:rFonts w:asciiTheme="minorHAnsi" w:hAnsiTheme="minorHAnsi"/>
              </w:rPr>
            </w:pPr>
            <w:r w:rsidRPr="00FE60A6">
              <w:rPr>
                <w:rFonts w:asciiTheme="minorHAnsi" w:eastAsia="Arial" w:hAnsiTheme="minorHAnsi" w:cs="Arial"/>
                <w:color w:val="002060"/>
              </w:rPr>
              <w:t>Data Table</w:t>
            </w:r>
          </w:p>
        </w:tc>
      </w:tr>
      <w:tr w:rsidR="00E9100E" w14:paraId="26DDD57F" w14:textId="77777777" w:rsidTr="00361C8E">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347777" w14:textId="77777777" w:rsidR="00E9100E" w:rsidRPr="00FE60A6" w:rsidRDefault="00DD0FCF">
            <w:pPr>
              <w:rPr>
                <w:rFonts w:asciiTheme="minorHAnsi" w:hAnsiTheme="minorHAnsi"/>
              </w:rPr>
            </w:pPr>
            <w:r w:rsidRPr="00FE60A6">
              <w:rPr>
                <w:rFonts w:asciiTheme="minorHAnsi" w:hAnsiTheme="minorHAnsi"/>
                <w:color w:val="00206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7D191" w14:textId="77777777" w:rsidR="00E9100E" w:rsidRPr="00FE60A6" w:rsidRDefault="00DD0FCF">
            <w:pPr>
              <w:rPr>
                <w:rFonts w:asciiTheme="minorHAnsi" w:hAnsiTheme="minorHAnsi"/>
              </w:rPr>
            </w:pPr>
            <w:r w:rsidRPr="00FE60A6">
              <w:rPr>
                <w:rFonts w:asciiTheme="minorHAnsi" w:eastAsia="Arial" w:hAnsiTheme="minorHAnsi" w:cs="Arial"/>
                <w:i/>
                <w:color w:val="002060"/>
              </w:rPr>
              <w:t xml:space="preserve">P. </w:t>
            </w:r>
            <w:proofErr w:type="spellStart"/>
            <w:r w:rsidRPr="00FE60A6">
              <w:rPr>
                <w:rFonts w:asciiTheme="minorHAnsi" w:eastAsia="Arial" w:hAnsiTheme="minorHAnsi" w:cs="Arial"/>
                <w:i/>
                <w:color w:val="002060"/>
              </w:rPr>
              <w:t>caudatum</w:t>
            </w:r>
            <w:proofErr w:type="spellEnd"/>
            <w:r w:rsidRPr="00FE60A6">
              <w:rPr>
                <w:rFonts w:asciiTheme="minorHAnsi" w:eastAsia="Arial" w:hAnsiTheme="minorHAnsi" w:cs="Arial"/>
                <w:color w:val="002060"/>
              </w:rPr>
              <w:t xml:space="preserve"> grown alone, cells/mL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8F907F" w14:textId="77777777" w:rsidR="00E9100E" w:rsidRPr="00FE60A6" w:rsidRDefault="00DD0FCF">
            <w:pPr>
              <w:rPr>
                <w:rFonts w:asciiTheme="minorHAnsi" w:hAnsiTheme="minorHAnsi"/>
              </w:rPr>
            </w:pPr>
            <w:r w:rsidRPr="00FE60A6">
              <w:rPr>
                <w:rFonts w:asciiTheme="minorHAnsi" w:eastAsia="Arial" w:hAnsiTheme="minorHAnsi" w:cs="Arial"/>
                <w:i/>
                <w:color w:val="002060"/>
              </w:rPr>
              <w:t xml:space="preserve">P. </w:t>
            </w:r>
            <w:proofErr w:type="spellStart"/>
            <w:r w:rsidRPr="00FE60A6">
              <w:rPr>
                <w:rFonts w:asciiTheme="minorHAnsi" w:eastAsia="Arial" w:hAnsiTheme="minorHAnsi" w:cs="Arial"/>
                <w:i/>
                <w:color w:val="002060"/>
              </w:rPr>
              <w:t>aurelia</w:t>
            </w:r>
            <w:proofErr w:type="spellEnd"/>
            <w:r w:rsidRPr="00FE60A6">
              <w:rPr>
                <w:rFonts w:asciiTheme="minorHAnsi" w:eastAsia="Arial" w:hAnsiTheme="minorHAnsi" w:cs="Arial"/>
                <w:color w:val="002060"/>
              </w:rPr>
              <w:t xml:space="preserve"> grown alone, cells/mL</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A75CD5" w14:textId="77777777" w:rsidR="00E9100E" w:rsidRPr="00FE60A6" w:rsidRDefault="00DD0FCF">
            <w:pPr>
              <w:rPr>
                <w:rFonts w:asciiTheme="minorHAnsi" w:hAnsiTheme="minorHAnsi"/>
              </w:rPr>
            </w:pPr>
            <w:r w:rsidRPr="00FE60A6">
              <w:rPr>
                <w:rFonts w:asciiTheme="minorHAnsi" w:eastAsia="Arial" w:hAnsiTheme="minorHAnsi" w:cs="Arial"/>
                <w:i/>
                <w:color w:val="002060"/>
              </w:rPr>
              <w:t xml:space="preserve">P. </w:t>
            </w:r>
            <w:proofErr w:type="spellStart"/>
            <w:r w:rsidRPr="00FE60A6">
              <w:rPr>
                <w:rFonts w:asciiTheme="minorHAnsi" w:eastAsia="Arial" w:hAnsiTheme="minorHAnsi" w:cs="Arial"/>
                <w:i/>
                <w:color w:val="002060"/>
              </w:rPr>
              <w:t>caudatum</w:t>
            </w:r>
            <w:proofErr w:type="spellEnd"/>
            <w:r w:rsidRPr="00FE60A6">
              <w:rPr>
                <w:rFonts w:asciiTheme="minorHAnsi" w:eastAsia="Arial" w:hAnsiTheme="minorHAnsi" w:cs="Arial"/>
                <w:color w:val="002060"/>
              </w:rPr>
              <w:t xml:space="preserve"> grown in </w:t>
            </w:r>
            <w:r w:rsidRPr="00FE60A6">
              <w:rPr>
                <w:rFonts w:asciiTheme="minorHAnsi" w:eastAsia="Arial" w:hAnsiTheme="minorHAnsi" w:cs="Arial"/>
                <w:b/>
                <w:color w:val="002060"/>
              </w:rPr>
              <w:t>mixed culture</w:t>
            </w:r>
            <w:r w:rsidRPr="00FE60A6">
              <w:rPr>
                <w:rFonts w:asciiTheme="minorHAnsi" w:eastAsia="Arial" w:hAnsiTheme="minorHAnsi" w:cs="Arial"/>
                <w:color w:val="002060"/>
              </w:rPr>
              <w:t>, cells/ mL</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Pr>
          <w:p w14:paraId="60A14B97" w14:textId="77777777" w:rsidR="00E9100E" w:rsidRPr="00FE60A6" w:rsidRDefault="00DD0FCF">
            <w:pPr>
              <w:rPr>
                <w:rFonts w:asciiTheme="minorHAnsi" w:hAnsiTheme="minorHAnsi"/>
              </w:rPr>
            </w:pPr>
            <w:r w:rsidRPr="00FE60A6">
              <w:rPr>
                <w:rFonts w:asciiTheme="minorHAnsi" w:eastAsia="Arial" w:hAnsiTheme="minorHAnsi" w:cs="Arial"/>
                <w:i/>
                <w:color w:val="002060"/>
              </w:rPr>
              <w:t xml:space="preserve">P Aurelia </w:t>
            </w:r>
            <w:r w:rsidRPr="00FE60A6">
              <w:rPr>
                <w:rFonts w:asciiTheme="minorHAnsi" w:eastAsia="Arial" w:hAnsiTheme="minorHAnsi" w:cs="Arial"/>
                <w:color w:val="002060"/>
              </w:rPr>
              <w:t xml:space="preserve">grown in </w:t>
            </w:r>
            <w:r w:rsidRPr="00FE60A6">
              <w:rPr>
                <w:rFonts w:asciiTheme="minorHAnsi" w:eastAsia="Arial" w:hAnsiTheme="minorHAnsi" w:cs="Arial"/>
                <w:b/>
                <w:color w:val="002060"/>
              </w:rPr>
              <w:t>mixed culture</w:t>
            </w:r>
            <w:r w:rsidRPr="00FE60A6">
              <w:rPr>
                <w:rFonts w:asciiTheme="minorHAnsi" w:eastAsia="Arial" w:hAnsiTheme="minorHAnsi" w:cs="Arial"/>
                <w:color w:val="002060"/>
              </w:rPr>
              <w:t>, cells/mL</w:t>
            </w:r>
          </w:p>
        </w:tc>
      </w:tr>
      <w:tr w:rsidR="00E9100E" w14:paraId="4EED03BF" w14:textId="77777777" w:rsidTr="00361C8E">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54235C" w14:textId="77777777" w:rsidR="00E9100E" w:rsidRPr="00FE60A6" w:rsidRDefault="00FE60A6">
            <w:pPr>
              <w:rPr>
                <w:rFonts w:asciiTheme="minorHAnsi" w:hAnsiTheme="minorHAnsi"/>
              </w:rPr>
            </w:pPr>
            <w:r w:rsidRPr="00FE60A6">
              <w:rPr>
                <w:rFonts w:asciiTheme="minorHAnsi" w:eastAsia="Arial" w:hAnsiTheme="minorHAnsi" w:cs="Arial"/>
                <w:color w:val="002060"/>
              </w:rPr>
              <w:t>Day 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DD3911" w14:textId="77777777" w:rsidR="00E9100E" w:rsidRPr="00FE60A6" w:rsidRDefault="00DD0FCF">
            <w:pPr>
              <w:rPr>
                <w:rFonts w:asciiTheme="minorHAnsi" w:hAnsiTheme="minorHAnsi"/>
              </w:rPr>
            </w:pPr>
            <w:r w:rsidRPr="00FE60A6">
              <w:rPr>
                <w:rFonts w:asciiTheme="minorHAnsi" w:hAnsiTheme="minorHAnsi"/>
                <w:color w:val="002060"/>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E3274D" w14:textId="77777777" w:rsidR="00E9100E" w:rsidRPr="00FE60A6" w:rsidRDefault="00DD0FCF">
            <w:pPr>
              <w:rPr>
                <w:rFonts w:asciiTheme="minorHAnsi" w:hAnsiTheme="minorHAnsi"/>
              </w:rPr>
            </w:pPr>
            <w:r w:rsidRPr="00FE60A6">
              <w:rPr>
                <w:rFonts w:asciiTheme="minorHAnsi" w:hAnsiTheme="minorHAnsi"/>
                <w:color w:val="00206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67A4EA" w14:textId="77777777" w:rsidR="00E9100E" w:rsidRPr="00FE60A6" w:rsidRDefault="00DD0FCF">
            <w:pPr>
              <w:rPr>
                <w:rFonts w:asciiTheme="minorHAnsi" w:hAnsiTheme="minorHAnsi"/>
              </w:rPr>
            </w:pPr>
            <w:r w:rsidRPr="00FE60A6">
              <w:rPr>
                <w:rFonts w:asciiTheme="minorHAnsi" w:hAnsiTheme="minorHAnsi"/>
                <w:color w:val="002060"/>
              </w:rPr>
              <w:t> </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Pr>
          <w:p w14:paraId="022E8D3D" w14:textId="77777777" w:rsidR="00E9100E" w:rsidRPr="00FE60A6" w:rsidRDefault="00E9100E">
            <w:pPr>
              <w:rPr>
                <w:rFonts w:asciiTheme="minorHAnsi" w:hAnsiTheme="minorHAnsi"/>
              </w:rPr>
            </w:pPr>
          </w:p>
        </w:tc>
      </w:tr>
      <w:tr w:rsidR="00E9100E" w14:paraId="481E43E1" w14:textId="77777777" w:rsidTr="00361C8E">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B5A521" w14:textId="77777777" w:rsidR="00E9100E" w:rsidRPr="00FE60A6" w:rsidRDefault="00DD0FCF">
            <w:pPr>
              <w:rPr>
                <w:rFonts w:asciiTheme="minorHAnsi" w:hAnsiTheme="minorHAnsi"/>
              </w:rPr>
            </w:pPr>
            <w:r w:rsidRPr="00FE60A6">
              <w:rPr>
                <w:rFonts w:asciiTheme="minorHAnsi" w:eastAsia="Arial" w:hAnsiTheme="minorHAnsi" w:cs="Arial"/>
                <w:color w:val="002060"/>
              </w:rPr>
              <w:t>Day 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8CE5AA" w14:textId="77777777" w:rsidR="00E9100E" w:rsidRPr="00FE60A6" w:rsidRDefault="00DD0FCF">
            <w:pPr>
              <w:rPr>
                <w:rFonts w:asciiTheme="minorHAnsi" w:hAnsiTheme="minorHAnsi"/>
              </w:rPr>
            </w:pPr>
            <w:r w:rsidRPr="00FE60A6">
              <w:rPr>
                <w:rFonts w:asciiTheme="minorHAnsi" w:hAnsiTheme="minorHAnsi"/>
                <w:color w:val="002060"/>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537C35" w14:textId="77777777" w:rsidR="00E9100E" w:rsidRPr="00FE60A6" w:rsidRDefault="00DD0FCF">
            <w:pPr>
              <w:rPr>
                <w:rFonts w:asciiTheme="minorHAnsi" w:hAnsiTheme="minorHAnsi"/>
              </w:rPr>
            </w:pPr>
            <w:r w:rsidRPr="00FE60A6">
              <w:rPr>
                <w:rFonts w:asciiTheme="minorHAnsi" w:hAnsiTheme="minorHAnsi"/>
                <w:color w:val="00206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D0C1BC" w14:textId="77777777" w:rsidR="00E9100E" w:rsidRPr="00FE60A6" w:rsidRDefault="00DD0FCF">
            <w:pPr>
              <w:rPr>
                <w:rFonts w:asciiTheme="minorHAnsi" w:hAnsiTheme="minorHAnsi"/>
              </w:rPr>
            </w:pPr>
            <w:r w:rsidRPr="00FE60A6">
              <w:rPr>
                <w:rFonts w:asciiTheme="minorHAnsi" w:hAnsiTheme="minorHAnsi"/>
                <w:color w:val="002060"/>
              </w:rPr>
              <w:t> </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Pr>
          <w:p w14:paraId="08A54A41" w14:textId="77777777" w:rsidR="00E9100E" w:rsidRPr="00FE60A6" w:rsidRDefault="00E9100E">
            <w:pPr>
              <w:rPr>
                <w:rFonts w:asciiTheme="minorHAnsi" w:hAnsiTheme="minorHAnsi"/>
              </w:rPr>
            </w:pPr>
          </w:p>
        </w:tc>
      </w:tr>
      <w:tr w:rsidR="00E9100E" w14:paraId="3FCA7623" w14:textId="77777777" w:rsidTr="00361C8E">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1EE548" w14:textId="77777777" w:rsidR="00E9100E" w:rsidRPr="00FE60A6" w:rsidRDefault="00DD0FCF">
            <w:pPr>
              <w:rPr>
                <w:rFonts w:asciiTheme="minorHAnsi" w:hAnsiTheme="minorHAnsi"/>
              </w:rPr>
            </w:pPr>
            <w:r w:rsidRPr="00FE60A6">
              <w:rPr>
                <w:rFonts w:asciiTheme="minorHAnsi" w:eastAsia="Arial" w:hAnsiTheme="minorHAnsi" w:cs="Arial"/>
                <w:color w:val="002060"/>
              </w:rPr>
              <w:t>Day 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4ECD20" w14:textId="77777777" w:rsidR="00E9100E" w:rsidRPr="00FE60A6" w:rsidRDefault="00DD0FCF">
            <w:pPr>
              <w:rPr>
                <w:rFonts w:asciiTheme="minorHAnsi" w:hAnsiTheme="minorHAnsi"/>
              </w:rPr>
            </w:pPr>
            <w:r w:rsidRPr="00FE60A6">
              <w:rPr>
                <w:rFonts w:asciiTheme="minorHAnsi" w:hAnsiTheme="minorHAnsi"/>
                <w:color w:val="002060"/>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2039E3" w14:textId="77777777" w:rsidR="00E9100E" w:rsidRPr="00FE60A6" w:rsidRDefault="00DD0FCF">
            <w:pPr>
              <w:rPr>
                <w:rFonts w:asciiTheme="minorHAnsi" w:hAnsiTheme="minorHAnsi"/>
              </w:rPr>
            </w:pPr>
            <w:r w:rsidRPr="00FE60A6">
              <w:rPr>
                <w:rFonts w:asciiTheme="minorHAnsi" w:hAnsiTheme="minorHAnsi"/>
                <w:color w:val="00206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599D93" w14:textId="77777777" w:rsidR="00E9100E" w:rsidRPr="00FE60A6" w:rsidRDefault="00DD0FCF">
            <w:pPr>
              <w:rPr>
                <w:rFonts w:asciiTheme="minorHAnsi" w:hAnsiTheme="minorHAnsi"/>
              </w:rPr>
            </w:pPr>
            <w:r w:rsidRPr="00FE60A6">
              <w:rPr>
                <w:rFonts w:asciiTheme="minorHAnsi" w:hAnsiTheme="minorHAnsi"/>
                <w:color w:val="002060"/>
              </w:rPr>
              <w:t> </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Pr>
          <w:p w14:paraId="4DFEB74A" w14:textId="77777777" w:rsidR="00E9100E" w:rsidRPr="00FE60A6" w:rsidRDefault="00E9100E">
            <w:pPr>
              <w:rPr>
                <w:rFonts w:asciiTheme="minorHAnsi" w:hAnsiTheme="minorHAnsi"/>
              </w:rPr>
            </w:pPr>
          </w:p>
        </w:tc>
      </w:tr>
      <w:tr w:rsidR="00E9100E" w14:paraId="1584F29A" w14:textId="77777777" w:rsidTr="00361C8E">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22F7E7" w14:textId="77777777" w:rsidR="00E9100E" w:rsidRPr="00FE60A6" w:rsidRDefault="00DD0FCF">
            <w:pPr>
              <w:rPr>
                <w:rFonts w:asciiTheme="minorHAnsi" w:hAnsiTheme="minorHAnsi"/>
              </w:rPr>
            </w:pPr>
            <w:r w:rsidRPr="00FE60A6">
              <w:rPr>
                <w:rFonts w:asciiTheme="minorHAnsi" w:eastAsia="Arial" w:hAnsiTheme="minorHAnsi" w:cs="Arial"/>
                <w:color w:val="002060"/>
              </w:rPr>
              <w:t>Day 6</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8D34EE" w14:textId="77777777" w:rsidR="00E9100E" w:rsidRPr="00FE60A6" w:rsidRDefault="00DD0FCF">
            <w:pPr>
              <w:rPr>
                <w:rFonts w:asciiTheme="minorHAnsi" w:hAnsiTheme="minorHAnsi"/>
              </w:rPr>
            </w:pPr>
            <w:r w:rsidRPr="00FE60A6">
              <w:rPr>
                <w:rFonts w:asciiTheme="minorHAnsi" w:hAnsiTheme="minorHAnsi"/>
                <w:color w:val="002060"/>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346A65" w14:textId="77777777" w:rsidR="00E9100E" w:rsidRPr="00FE60A6" w:rsidRDefault="00DD0FCF">
            <w:pPr>
              <w:rPr>
                <w:rFonts w:asciiTheme="minorHAnsi" w:hAnsiTheme="minorHAnsi"/>
              </w:rPr>
            </w:pPr>
            <w:r w:rsidRPr="00FE60A6">
              <w:rPr>
                <w:rFonts w:asciiTheme="minorHAnsi" w:hAnsiTheme="minorHAnsi"/>
                <w:color w:val="00206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E2A005" w14:textId="77777777" w:rsidR="00E9100E" w:rsidRPr="00FE60A6" w:rsidRDefault="00DD0FCF">
            <w:pPr>
              <w:rPr>
                <w:rFonts w:asciiTheme="minorHAnsi" w:hAnsiTheme="minorHAnsi"/>
              </w:rPr>
            </w:pPr>
            <w:r w:rsidRPr="00FE60A6">
              <w:rPr>
                <w:rFonts w:asciiTheme="minorHAnsi" w:hAnsiTheme="minorHAnsi"/>
                <w:color w:val="002060"/>
              </w:rPr>
              <w:t> </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Pr>
          <w:p w14:paraId="1321DF6C" w14:textId="77777777" w:rsidR="00E9100E" w:rsidRPr="00FE60A6" w:rsidRDefault="00E9100E">
            <w:pPr>
              <w:rPr>
                <w:rFonts w:asciiTheme="minorHAnsi" w:hAnsiTheme="minorHAnsi"/>
              </w:rPr>
            </w:pPr>
          </w:p>
        </w:tc>
      </w:tr>
      <w:tr w:rsidR="00E9100E" w14:paraId="51F07196" w14:textId="77777777" w:rsidTr="00361C8E">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5BB28C" w14:textId="77777777" w:rsidR="00E9100E" w:rsidRPr="00FE60A6" w:rsidRDefault="00DD0FCF">
            <w:pPr>
              <w:rPr>
                <w:rFonts w:asciiTheme="minorHAnsi" w:hAnsiTheme="minorHAnsi"/>
              </w:rPr>
            </w:pPr>
            <w:r w:rsidRPr="00FE60A6">
              <w:rPr>
                <w:rFonts w:asciiTheme="minorHAnsi" w:eastAsia="Arial" w:hAnsiTheme="minorHAnsi" w:cs="Arial"/>
                <w:color w:val="002060"/>
              </w:rPr>
              <w:t>Day 8</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DD6BF7" w14:textId="77777777" w:rsidR="00E9100E" w:rsidRPr="00FE60A6" w:rsidRDefault="00DD0FCF">
            <w:pPr>
              <w:rPr>
                <w:rFonts w:asciiTheme="minorHAnsi" w:hAnsiTheme="minorHAnsi"/>
              </w:rPr>
            </w:pPr>
            <w:r w:rsidRPr="00FE60A6">
              <w:rPr>
                <w:rFonts w:asciiTheme="minorHAnsi" w:hAnsiTheme="minorHAnsi"/>
                <w:color w:val="002060"/>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83CB08" w14:textId="77777777" w:rsidR="00E9100E" w:rsidRPr="00FE60A6" w:rsidRDefault="00DD0FCF">
            <w:pPr>
              <w:rPr>
                <w:rFonts w:asciiTheme="minorHAnsi" w:hAnsiTheme="minorHAnsi"/>
              </w:rPr>
            </w:pPr>
            <w:r w:rsidRPr="00FE60A6">
              <w:rPr>
                <w:rFonts w:asciiTheme="minorHAnsi" w:hAnsiTheme="minorHAnsi"/>
                <w:color w:val="00206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10C5C0" w14:textId="77777777" w:rsidR="00E9100E" w:rsidRPr="00FE60A6" w:rsidRDefault="00DD0FCF">
            <w:pPr>
              <w:rPr>
                <w:rFonts w:asciiTheme="minorHAnsi" w:hAnsiTheme="minorHAnsi"/>
              </w:rPr>
            </w:pPr>
            <w:r w:rsidRPr="00FE60A6">
              <w:rPr>
                <w:rFonts w:asciiTheme="minorHAnsi" w:hAnsiTheme="minorHAnsi"/>
                <w:color w:val="002060"/>
              </w:rPr>
              <w:t> </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Pr>
          <w:p w14:paraId="5E7F3A67" w14:textId="77777777" w:rsidR="00E9100E" w:rsidRPr="00FE60A6" w:rsidRDefault="00E9100E">
            <w:pPr>
              <w:rPr>
                <w:rFonts w:asciiTheme="minorHAnsi" w:hAnsiTheme="minorHAnsi"/>
              </w:rPr>
            </w:pPr>
          </w:p>
        </w:tc>
      </w:tr>
      <w:tr w:rsidR="00E9100E" w14:paraId="3DE33FB8" w14:textId="77777777" w:rsidTr="00361C8E">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425E1D" w14:textId="77777777" w:rsidR="00E9100E" w:rsidRPr="00FE60A6" w:rsidRDefault="00DD0FCF">
            <w:pPr>
              <w:rPr>
                <w:rFonts w:asciiTheme="minorHAnsi" w:hAnsiTheme="minorHAnsi"/>
              </w:rPr>
            </w:pPr>
            <w:r w:rsidRPr="00FE60A6">
              <w:rPr>
                <w:rFonts w:asciiTheme="minorHAnsi" w:eastAsia="Arial" w:hAnsiTheme="minorHAnsi" w:cs="Arial"/>
                <w:color w:val="002060"/>
              </w:rPr>
              <w:t>Day 10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21311C" w14:textId="77777777" w:rsidR="00E9100E" w:rsidRPr="00FE60A6" w:rsidRDefault="00DD0FCF">
            <w:pPr>
              <w:rPr>
                <w:rFonts w:asciiTheme="minorHAnsi" w:hAnsiTheme="minorHAnsi"/>
              </w:rPr>
            </w:pPr>
            <w:r w:rsidRPr="00FE60A6">
              <w:rPr>
                <w:rFonts w:asciiTheme="minorHAnsi" w:hAnsiTheme="minorHAnsi"/>
                <w:color w:val="002060"/>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65F050" w14:textId="77777777" w:rsidR="00E9100E" w:rsidRPr="00FE60A6" w:rsidRDefault="00DD0FCF">
            <w:pPr>
              <w:rPr>
                <w:rFonts w:asciiTheme="minorHAnsi" w:hAnsiTheme="minorHAnsi"/>
              </w:rPr>
            </w:pPr>
            <w:r w:rsidRPr="00FE60A6">
              <w:rPr>
                <w:rFonts w:asciiTheme="minorHAnsi" w:hAnsiTheme="minorHAnsi"/>
                <w:color w:val="00206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C1118B" w14:textId="77777777" w:rsidR="00E9100E" w:rsidRPr="00FE60A6" w:rsidRDefault="00DD0FCF">
            <w:pPr>
              <w:rPr>
                <w:rFonts w:asciiTheme="minorHAnsi" w:hAnsiTheme="minorHAnsi"/>
              </w:rPr>
            </w:pPr>
            <w:r w:rsidRPr="00FE60A6">
              <w:rPr>
                <w:rFonts w:asciiTheme="minorHAnsi" w:hAnsiTheme="minorHAnsi"/>
                <w:color w:val="002060"/>
              </w:rPr>
              <w:t> </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Pr>
          <w:p w14:paraId="4BCACB3A" w14:textId="77777777" w:rsidR="00E9100E" w:rsidRPr="00FE60A6" w:rsidRDefault="00E9100E">
            <w:pPr>
              <w:rPr>
                <w:rFonts w:asciiTheme="minorHAnsi" w:hAnsiTheme="minorHAnsi"/>
              </w:rPr>
            </w:pPr>
          </w:p>
        </w:tc>
      </w:tr>
      <w:tr w:rsidR="00E9100E" w14:paraId="12197AFF" w14:textId="77777777" w:rsidTr="00361C8E">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1052E7" w14:textId="77777777" w:rsidR="00E9100E" w:rsidRPr="00FE60A6" w:rsidRDefault="00DD0FCF">
            <w:pPr>
              <w:rPr>
                <w:rFonts w:asciiTheme="minorHAnsi" w:hAnsiTheme="minorHAnsi"/>
              </w:rPr>
            </w:pPr>
            <w:r w:rsidRPr="00FE60A6">
              <w:rPr>
                <w:rFonts w:asciiTheme="minorHAnsi" w:eastAsia="Arial" w:hAnsiTheme="minorHAnsi" w:cs="Arial"/>
                <w:color w:val="002060"/>
              </w:rPr>
              <w:t>Day 12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4958AF" w14:textId="77777777" w:rsidR="00E9100E" w:rsidRPr="00FE60A6" w:rsidRDefault="00DD0FCF">
            <w:pPr>
              <w:rPr>
                <w:rFonts w:asciiTheme="minorHAnsi" w:hAnsiTheme="minorHAnsi"/>
              </w:rPr>
            </w:pPr>
            <w:r w:rsidRPr="00FE60A6">
              <w:rPr>
                <w:rFonts w:asciiTheme="minorHAnsi" w:hAnsiTheme="minorHAnsi"/>
                <w:color w:val="002060"/>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DC1993" w14:textId="77777777" w:rsidR="00E9100E" w:rsidRPr="00FE60A6" w:rsidRDefault="00DD0FCF">
            <w:pPr>
              <w:rPr>
                <w:rFonts w:asciiTheme="minorHAnsi" w:hAnsiTheme="minorHAnsi"/>
              </w:rPr>
            </w:pPr>
            <w:r w:rsidRPr="00FE60A6">
              <w:rPr>
                <w:rFonts w:asciiTheme="minorHAnsi" w:hAnsiTheme="minorHAnsi"/>
                <w:color w:val="00206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CDFABD" w14:textId="77777777" w:rsidR="00E9100E" w:rsidRPr="00FE60A6" w:rsidRDefault="00DD0FCF">
            <w:pPr>
              <w:rPr>
                <w:rFonts w:asciiTheme="minorHAnsi" w:hAnsiTheme="minorHAnsi"/>
              </w:rPr>
            </w:pPr>
            <w:r w:rsidRPr="00FE60A6">
              <w:rPr>
                <w:rFonts w:asciiTheme="minorHAnsi" w:hAnsiTheme="minorHAnsi"/>
                <w:color w:val="002060"/>
              </w:rPr>
              <w:t> </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Pr>
          <w:p w14:paraId="0218F271" w14:textId="77777777" w:rsidR="00E9100E" w:rsidRPr="00FE60A6" w:rsidRDefault="00E9100E">
            <w:pPr>
              <w:rPr>
                <w:rFonts w:asciiTheme="minorHAnsi" w:hAnsiTheme="minorHAnsi"/>
              </w:rPr>
            </w:pPr>
          </w:p>
        </w:tc>
      </w:tr>
      <w:tr w:rsidR="00E9100E" w14:paraId="4125B3F9" w14:textId="77777777" w:rsidTr="00361C8E">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9046FA" w14:textId="77777777" w:rsidR="00E9100E" w:rsidRPr="00FE60A6" w:rsidRDefault="00DD0FCF">
            <w:pPr>
              <w:rPr>
                <w:rFonts w:asciiTheme="minorHAnsi" w:hAnsiTheme="minorHAnsi"/>
              </w:rPr>
            </w:pPr>
            <w:r w:rsidRPr="00FE60A6">
              <w:rPr>
                <w:rFonts w:asciiTheme="minorHAnsi" w:eastAsia="Arial" w:hAnsiTheme="minorHAnsi" w:cs="Arial"/>
                <w:color w:val="002060"/>
              </w:rPr>
              <w:t>Day 14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FFDA76" w14:textId="77777777" w:rsidR="00E9100E" w:rsidRPr="00FE60A6" w:rsidRDefault="00DD0FCF">
            <w:pPr>
              <w:rPr>
                <w:rFonts w:asciiTheme="minorHAnsi" w:hAnsiTheme="minorHAnsi"/>
              </w:rPr>
            </w:pPr>
            <w:r w:rsidRPr="00FE60A6">
              <w:rPr>
                <w:rFonts w:asciiTheme="minorHAnsi" w:hAnsiTheme="minorHAnsi"/>
                <w:color w:val="002060"/>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6C9B3C" w14:textId="77777777" w:rsidR="00E9100E" w:rsidRPr="00FE60A6" w:rsidRDefault="00DD0FCF">
            <w:pPr>
              <w:rPr>
                <w:rFonts w:asciiTheme="minorHAnsi" w:hAnsiTheme="minorHAnsi"/>
              </w:rPr>
            </w:pPr>
            <w:r w:rsidRPr="00FE60A6">
              <w:rPr>
                <w:rFonts w:asciiTheme="minorHAnsi" w:hAnsiTheme="minorHAnsi"/>
                <w:color w:val="00206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8C39BE" w14:textId="77777777" w:rsidR="00E9100E" w:rsidRPr="00FE60A6" w:rsidRDefault="00DD0FCF">
            <w:pPr>
              <w:rPr>
                <w:rFonts w:asciiTheme="minorHAnsi" w:hAnsiTheme="minorHAnsi"/>
              </w:rPr>
            </w:pPr>
            <w:r w:rsidRPr="00FE60A6">
              <w:rPr>
                <w:rFonts w:asciiTheme="minorHAnsi" w:hAnsiTheme="minorHAnsi"/>
                <w:color w:val="002060"/>
              </w:rPr>
              <w:t> </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Pr>
          <w:p w14:paraId="50900BE8" w14:textId="77777777" w:rsidR="00E9100E" w:rsidRPr="00FE60A6" w:rsidRDefault="00E9100E">
            <w:pPr>
              <w:rPr>
                <w:rFonts w:asciiTheme="minorHAnsi" w:hAnsiTheme="minorHAnsi"/>
              </w:rPr>
            </w:pPr>
          </w:p>
        </w:tc>
      </w:tr>
      <w:tr w:rsidR="00E9100E" w14:paraId="7F42E945" w14:textId="77777777" w:rsidTr="00361C8E">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76387D" w14:textId="77777777" w:rsidR="00E9100E" w:rsidRPr="00FE60A6" w:rsidRDefault="00DD0FCF">
            <w:pPr>
              <w:rPr>
                <w:rFonts w:asciiTheme="minorHAnsi" w:hAnsiTheme="minorHAnsi"/>
              </w:rPr>
            </w:pPr>
            <w:r w:rsidRPr="00FE60A6">
              <w:rPr>
                <w:rFonts w:asciiTheme="minorHAnsi" w:eastAsia="Arial" w:hAnsiTheme="minorHAnsi" w:cs="Arial"/>
                <w:color w:val="002060"/>
              </w:rPr>
              <w:t>Day 16</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61F5DD" w14:textId="77777777" w:rsidR="00E9100E" w:rsidRPr="00FE60A6" w:rsidRDefault="00DD0FCF">
            <w:pPr>
              <w:rPr>
                <w:rFonts w:asciiTheme="minorHAnsi" w:hAnsiTheme="minorHAnsi"/>
              </w:rPr>
            </w:pPr>
            <w:r w:rsidRPr="00FE60A6">
              <w:rPr>
                <w:rFonts w:asciiTheme="minorHAnsi" w:hAnsiTheme="minorHAnsi"/>
                <w:color w:val="002060"/>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22130C" w14:textId="77777777" w:rsidR="00E9100E" w:rsidRPr="00FE60A6" w:rsidRDefault="00DD0FCF">
            <w:pPr>
              <w:rPr>
                <w:rFonts w:asciiTheme="minorHAnsi" w:hAnsiTheme="minorHAnsi"/>
              </w:rPr>
            </w:pPr>
            <w:r w:rsidRPr="00FE60A6">
              <w:rPr>
                <w:rFonts w:asciiTheme="minorHAnsi" w:hAnsiTheme="minorHAnsi"/>
                <w:color w:val="00206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41A59F" w14:textId="77777777" w:rsidR="00E9100E" w:rsidRPr="00FE60A6" w:rsidRDefault="00DD0FCF">
            <w:pPr>
              <w:rPr>
                <w:rFonts w:asciiTheme="minorHAnsi" w:hAnsiTheme="minorHAnsi"/>
              </w:rPr>
            </w:pPr>
            <w:r w:rsidRPr="00FE60A6">
              <w:rPr>
                <w:rFonts w:asciiTheme="minorHAnsi" w:hAnsiTheme="minorHAnsi"/>
                <w:color w:val="002060"/>
              </w:rPr>
              <w:t> </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Pr>
          <w:p w14:paraId="387BC50A" w14:textId="77777777" w:rsidR="00E9100E" w:rsidRPr="00FE60A6" w:rsidRDefault="00E9100E">
            <w:pPr>
              <w:rPr>
                <w:rFonts w:asciiTheme="minorHAnsi" w:hAnsiTheme="minorHAnsi"/>
              </w:rPr>
            </w:pPr>
          </w:p>
        </w:tc>
      </w:tr>
      <w:tr w:rsidR="00E9100E" w14:paraId="115A5CC8" w14:textId="77777777" w:rsidTr="00361C8E">
        <w:tc>
          <w:tcPr>
            <w:tcW w:w="10920" w:type="dxa"/>
            <w:gridSpan w:val="5"/>
            <w:tcBorders>
              <w:top w:val="single" w:sz="6" w:space="0" w:color="000000"/>
              <w:left w:val="single" w:sz="6" w:space="0" w:color="000000"/>
              <w:bottom w:val="single" w:sz="6" w:space="0" w:color="000000"/>
              <w:right w:val="single" w:sz="6" w:space="0" w:color="000000"/>
            </w:tcBorders>
            <w:shd w:val="clear" w:color="auto" w:fill="999999"/>
            <w:vAlign w:val="center"/>
          </w:tcPr>
          <w:p w14:paraId="44FBF7B3" w14:textId="77777777" w:rsidR="00E9100E" w:rsidRDefault="00DD0FCF">
            <w:r>
              <w:rPr>
                <w:rFonts w:ascii="Arial" w:eastAsia="Arial" w:hAnsi="Arial" w:cs="Arial"/>
                <w:color w:val="002060"/>
              </w:rPr>
              <w:t>Analysis</w:t>
            </w:r>
          </w:p>
        </w:tc>
      </w:tr>
      <w:tr w:rsidR="00E9100E" w14:paraId="6E1A775F" w14:textId="77777777" w:rsidTr="00361C8E">
        <w:tc>
          <w:tcPr>
            <w:tcW w:w="10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52A61476"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xml:space="preserve">1. </w:t>
            </w:r>
            <w:r w:rsidR="00FE60A6">
              <w:rPr>
                <w:rFonts w:asciiTheme="minorHAnsi" w:eastAsia="Arial" w:hAnsiTheme="minorHAnsi" w:cs="Arial"/>
                <w:color w:val="002060"/>
              </w:rPr>
              <w:t>Summarize the objectives for this experiment.</w:t>
            </w:r>
          </w:p>
          <w:p w14:paraId="486BC85C" w14:textId="77777777" w:rsidR="00E9100E" w:rsidRDefault="00DD0FCF">
            <w:pPr>
              <w:spacing w:before="100" w:after="100"/>
              <w:rPr>
                <w:rFonts w:asciiTheme="minorHAnsi" w:eastAsia="Arial" w:hAnsiTheme="minorHAnsi" w:cs="Arial"/>
                <w:color w:val="002060"/>
              </w:rPr>
            </w:pPr>
            <w:r w:rsidRPr="00FE60A6">
              <w:rPr>
                <w:rFonts w:asciiTheme="minorHAnsi" w:eastAsia="Arial" w:hAnsiTheme="minorHAnsi" w:cs="Arial"/>
                <w:color w:val="002060"/>
              </w:rPr>
              <w:t> </w:t>
            </w:r>
          </w:p>
          <w:p w14:paraId="69F254ED" w14:textId="77777777" w:rsidR="00FE60A6" w:rsidRPr="00FE60A6" w:rsidRDefault="00FE60A6">
            <w:pPr>
              <w:spacing w:before="100" w:after="100"/>
              <w:rPr>
                <w:rFonts w:asciiTheme="minorHAnsi" w:hAnsiTheme="minorHAnsi"/>
              </w:rPr>
            </w:pPr>
          </w:p>
          <w:p w14:paraId="10B0EA55"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w:t>
            </w:r>
          </w:p>
        </w:tc>
      </w:tr>
      <w:tr w:rsidR="00E9100E" w14:paraId="532D0F9A" w14:textId="77777777" w:rsidTr="00361C8E">
        <w:tc>
          <w:tcPr>
            <w:tcW w:w="10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08627612"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2. Make a hypothesis about how you think the two species of Paramecium will grow alone and how they will grow when they are grown together.</w:t>
            </w:r>
          </w:p>
          <w:p w14:paraId="44583C13"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w:t>
            </w:r>
          </w:p>
          <w:p w14:paraId="08056CD6" w14:textId="77777777" w:rsidR="00FE60A6" w:rsidRPr="00FE60A6" w:rsidRDefault="00DD0FCF" w:rsidP="00FE60A6">
            <w:pPr>
              <w:spacing w:before="100" w:after="100"/>
              <w:rPr>
                <w:rFonts w:asciiTheme="minorHAnsi" w:hAnsiTheme="minorHAnsi"/>
              </w:rPr>
            </w:pPr>
            <w:r w:rsidRPr="00FE60A6">
              <w:rPr>
                <w:rFonts w:asciiTheme="minorHAnsi" w:eastAsia="Arial" w:hAnsiTheme="minorHAnsi" w:cs="Arial"/>
                <w:color w:val="002060"/>
              </w:rPr>
              <w:t> </w:t>
            </w:r>
          </w:p>
        </w:tc>
      </w:tr>
      <w:tr w:rsidR="00E9100E" w14:paraId="471FDC2F" w14:textId="77777777" w:rsidTr="00361C8E">
        <w:tc>
          <w:tcPr>
            <w:tcW w:w="10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02BC7A30"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3. Explain how you tested your hypothesis.</w:t>
            </w:r>
            <w:r w:rsidRPr="00FE60A6">
              <w:rPr>
                <w:rFonts w:asciiTheme="minorHAnsi" w:eastAsia="Arial" w:hAnsiTheme="minorHAnsi" w:cs="Arial"/>
                <w:color w:val="002060"/>
              </w:rPr>
              <w:br/>
            </w:r>
          </w:p>
          <w:p w14:paraId="13A844DA"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w:t>
            </w:r>
          </w:p>
          <w:p w14:paraId="396628A1" w14:textId="77777777" w:rsidR="00E9100E" w:rsidRPr="00FE60A6" w:rsidRDefault="00E9100E">
            <w:pPr>
              <w:spacing w:before="100" w:after="100"/>
              <w:rPr>
                <w:rFonts w:asciiTheme="minorHAnsi" w:hAnsiTheme="minorHAnsi"/>
              </w:rPr>
            </w:pPr>
          </w:p>
          <w:p w14:paraId="1F317345"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w:t>
            </w:r>
          </w:p>
        </w:tc>
      </w:tr>
      <w:tr w:rsidR="00E9100E" w14:paraId="73E62366" w14:textId="77777777" w:rsidTr="00361C8E">
        <w:tc>
          <w:tcPr>
            <w:tcW w:w="10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2C4EC0CE"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xml:space="preserve">4. On what day did the </w:t>
            </w:r>
            <w:r w:rsidRPr="00FE60A6">
              <w:rPr>
                <w:rFonts w:asciiTheme="minorHAnsi" w:eastAsia="Arial" w:hAnsiTheme="minorHAnsi" w:cs="Arial"/>
                <w:i/>
                <w:color w:val="002060"/>
              </w:rPr>
              <w:t xml:space="preserve">Paramecium </w:t>
            </w:r>
            <w:proofErr w:type="spellStart"/>
            <w:r w:rsidRPr="00FE60A6">
              <w:rPr>
                <w:rFonts w:asciiTheme="minorHAnsi" w:eastAsia="Arial" w:hAnsiTheme="minorHAnsi" w:cs="Arial"/>
                <w:i/>
                <w:color w:val="002060"/>
              </w:rPr>
              <w:t>caudatum</w:t>
            </w:r>
            <w:proofErr w:type="spellEnd"/>
            <w:r w:rsidRPr="00FE60A6">
              <w:rPr>
                <w:rFonts w:asciiTheme="minorHAnsi" w:eastAsia="Arial" w:hAnsiTheme="minorHAnsi" w:cs="Arial"/>
                <w:color w:val="002060"/>
              </w:rPr>
              <w:t xml:space="preserve"> population reach the carrying capacity of the environment when it was grown alone? </w:t>
            </w:r>
          </w:p>
          <w:p w14:paraId="64476E7C" w14:textId="77777777" w:rsidR="00E9100E" w:rsidRPr="00FE60A6" w:rsidRDefault="00E9100E">
            <w:pPr>
              <w:spacing w:before="100" w:after="100"/>
              <w:ind w:left="720"/>
              <w:rPr>
                <w:rFonts w:asciiTheme="minorHAnsi" w:hAnsiTheme="minorHAnsi"/>
              </w:rPr>
            </w:pPr>
          </w:p>
          <w:p w14:paraId="2366681C" w14:textId="77777777" w:rsidR="0083605F" w:rsidRPr="00FE60A6" w:rsidRDefault="00DD0FCF">
            <w:pPr>
              <w:spacing w:before="100" w:after="100"/>
              <w:rPr>
                <w:rFonts w:asciiTheme="minorHAnsi" w:eastAsia="Arial" w:hAnsiTheme="minorHAnsi" w:cs="Arial"/>
                <w:color w:val="002060"/>
              </w:rPr>
            </w:pPr>
            <w:r w:rsidRPr="00FE60A6">
              <w:rPr>
                <w:rFonts w:asciiTheme="minorHAnsi" w:eastAsia="Arial" w:hAnsiTheme="minorHAnsi" w:cs="Arial"/>
                <w:color w:val="002060"/>
              </w:rPr>
              <w:t>How do you know?</w:t>
            </w:r>
          </w:p>
          <w:p w14:paraId="2AB4C494" w14:textId="77777777" w:rsidR="00E9100E" w:rsidRPr="00FE60A6" w:rsidRDefault="00DD0FCF" w:rsidP="0083605F">
            <w:pPr>
              <w:spacing w:before="100" w:after="100"/>
              <w:rPr>
                <w:rFonts w:asciiTheme="minorHAnsi" w:hAnsiTheme="minorHAnsi"/>
              </w:rPr>
            </w:pPr>
            <w:r w:rsidRPr="00FE60A6">
              <w:rPr>
                <w:rFonts w:asciiTheme="minorHAnsi" w:eastAsia="Arial" w:hAnsiTheme="minorHAnsi" w:cs="Arial"/>
                <w:color w:val="002060"/>
              </w:rPr>
              <w:t>  </w:t>
            </w:r>
          </w:p>
        </w:tc>
      </w:tr>
      <w:tr w:rsidR="00E9100E" w14:paraId="44B62FDD" w14:textId="77777777" w:rsidTr="00361C8E">
        <w:tc>
          <w:tcPr>
            <w:tcW w:w="10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5EE904C0"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lastRenderedPageBreak/>
              <w:t xml:space="preserve">5. On what day did the </w:t>
            </w:r>
            <w:r w:rsidRPr="00FE60A6">
              <w:rPr>
                <w:rFonts w:asciiTheme="minorHAnsi" w:eastAsia="Arial" w:hAnsiTheme="minorHAnsi" w:cs="Arial"/>
                <w:i/>
                <w:color w:val="002060"/>
              </w:rPr>
              <w:t xml:space="preserve">Paramecium </w:t>
            </w:r>
            <w:proofErr w:type="spellStart"/>
            <w:r w:rsidRPr="00FE60A6">
              <w:rPr>
                <w:rFonts w:asciiTheme="minorHAnsi" w:eastAsia="Arial" w:hAnsiTheme="minorHAnsi" w:cs="Arial"/>
                <w:i/>
                <w:color w:val="002060"/>
              </w:rPr>
              <w:t>aurelia</w:t>
            </w:r>
            <w:proofErr w:type="spellEnd"/>
            <w:r w:rsidRPr="00FE60A6">
              <w:rPr>
                <w:rFonts w:asciiTheme="minorHAnsi" w:eastAsia="Arial" w:hAnsiTheme="minorHAnsi" w:cs="Arial"/>
                <w:color w:val="002060"/>
              </w:rPr>
              <w:t xml:space="preserve"> population reach the carrying capacity of the environment when it was grown alone? </w:t>
            </w:r>
          </w:p>
          <w:p w14:paraId="2C682DF7" w14:textId="77777777" w:rsidR="00E9100E" w:rsidRPr="00FE60A6" w:rsidRDefault="00E9100E">
            <w:pPr>
              <w:spacing w:before="100" w:after="100"/>
              <w:rPr>
                <w:rFonts w:asciiTheme="minorHAnsi" w:hAnsiTheme="minorHAnsi"/>
              </w:rPr>
            </w:pPr>
          </w:p>
          <w:p w14:paraId="33B82C01"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How do you know?</w:t>
            </w:r>
          </w:p>
          <w:p w14:paraId="3B7D02F2"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w:t>
            </w:r>
          </w:p>
          <w:p w14:paraId="45E6DCEC"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w:t>
            </w:r>
          </w:p>
        </w:tc>
      </w:tr>
      <w:tr w:rsidR="00E9100E" w:rsidRPr="00FE60A6" w14:paraId="572E0AEE" w14:textId="77777777" w:rsidTr="00361C8E">
        <w:tc>
          <w:tcPr>
            <w:tcW w:w="10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1C56FADE"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xml:space="preserve">6. Explain the differences in the population growth patterns of the two Paramecium species when they are grown alone. </w:t>
            </w:r>
          </w:p>
          <w:p w14:paraId="4FE2D85C" w14:textId="77777777" w:rsidR="00E9100E" w:rsidRPr="00FE60A6" w:rsidRDefault="00E9100E">
            <w:pPr>
              <w:spacing w:before="100" w:after="100"/>
              <w:rPr>
                <w:rFonts w:asciiTheme="minorHAnsi" w:hAnsiTheme="minorHAnsi"/>
              </w:rPr>
            </w:pPr>
          </w:p>
          <w:p w14:paraId="4C9326B9"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xml:space="preserve">What does this tell you about how </w:t>
            </w:r>
            <w:r w:rsidRPr="00FE60A6">
              <w:rPr>
                <w:rFonts w:asciiTheme="minorHAnsi" w:eastAsia="Arial" w:hAnsiTheme="minorHAnsi" w:cs="Arial"/>
                <w:i/>
                <w:color w:val="002060"/>
              </w:rPr>
              <w:t xml:space="preserve">Paramecium </w:t>
            </w:r>
            <w:proofErr w:type="spellStart"/>
            <w:r w:rsidRPr="00FE60A6">
              <w:rPr>
                <w:rFonts w:asciiTheme="minorHAnsi" w:eastAsia="Arial" w:hAnsiTheme="minorHAnsi" w:cs="Arial"/>
                <w:i/>
                <w:color w:val="002060"/>
              </w:rPr>
              <w:t>aurelia</w:t>
            </w:r>
            <w:proofErr w:type="spellEnd"/>
            <w:r w:rsidRPr="00FE60A6">
              <w:rPr>
                <w:rFonts w:asciiTheme="minorHAnsi" w:eastAsia="Arial" w:hAnsiTheme="minorHAnsi" w:cs="Arial"/>
                <w:color w:val="002060"/>
              </w:rPr>
              <w:t xml:space="preserve"> uses available resources?</w:t>
            </w:r>
          </w:p>
          <w:p w14:paraId="4441773A"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w:t>
            </w:r>
          </w:p>
          <w:p w14:paraId="1E87B4C1"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w:t>
            </w:r>
          </w:p>
        </w:tc>
      </w:tr>
      <w:tr w:rsidR="00E9100E" w:rsidRPr="00FE60A6" w14:paraId="6A524441" w14:textId="77777777" w:rsidTr="00361C8E">
        <w:tc>
          <w:tcPr>
            <w:tcW w:w="10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1C663CDB"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xml:space="preserve">7. Describe what happened when the Paramecium populations were mixed in the same test tube. </w:t>
            </w:r>
          </w:p>
          <w:p w14:paraId="193962B8" w14:textId="77777777" w:rsidR="00E9100E" w:rsidRPr="00FE60A6" w:rsidRDefault="00E9100E">
            <w:pPr>
              <w:spacing w:before="100" w:after="100"/>
              <w:rPr>
                <w:rFonts w:asciiTheme="minorHAnsi" w:hAnsiTheme="minorHAnsi"/>
              </w:rPr>
            </w:pPr>
          </w:p>
          <w:p w14:paraId="498CF96C" w14:textId="77777777" w:rsidR="00E9100E" w:rsidRPr="00FE60A6" w:rsidRDefault="00E9100E">
            <w:pPr>
              <w:spacing w:before="100" w:after="100"/>
              <w:rPr>
                <w:rFonts w:asciiTheme="minorHAnsi" w:hAnsiTheme="minorHAnsi"/>
              </w:rPr>
            </w:pPr>
          </w:p>
          <w:p w14:paraId="40497023" w14:textId="77777777" w:rsidR="00FE60A6" w:rsidRDefault="00DD0FCF">
            <w:pPr>
              <w:spacing w:before="100" w:after="100"/>
              <w:rPr>
                <w:rFonts w:asciiTheme="minorHAnsi" w:eastAsia="Arial" w:hAnsiTheme="minorHAnsi" w:cs="Arial"/>
                <w:color w:val="002060"/>
              </w:rPr>
            </w:pPr>
            <w:r w:rsidRPr="00FE60A6">
              <w:rPr>
                <w:rFonts w:asciiTheme="minorHAnsi" w:eastAsia="Arial" w:hAnsiTheme="minorHAnsi" w:cs="Arial"/>
                <w:color w:val="002060"/>
              </w:rPr>
              <w:t>Do the results support the principle of competitive exclusion?</w:t>
            </w:r>
          </w:p>
          <w:p w14:paraId="5C5FC8A1"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w:t>
            </w:r>
          </w:p>
          <w:p w14:paraId="61A0A120"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w:t>
            </w:r>
          </w:p>
        </w:tc>
      </w:tr>
      <w:tr w:rsidR="00E9100E" w:rsidRPr="00FE60A6" w14:paraId="58FBBE44" w14:textId="77777777" w:rsidTr="00361C8E">
        <w:tc>
          <w:tcPr>
            <w:tcW w:w="1092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71116693"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8. Explain how this experiment demonstrates that no two species can occupy the same niche.</w:t>
            </w:r>
          </w:p>
          <w:p w14:paraId="439903FF" w14:textId="77777777" w:rsidR="00E9100E" w:rsidRPr="00FE60A6" w:rsidRDefault="00DD0FCF">
            <w:pPr>
              <w:spacing w:before="100" w:after="100"/>
              <w:rPr>
                <w:rFonts w:asciiTheme="minorHAnsi" w:hAnsiTheme="minorHAnsi"/>
              </w:rPr>
            </w:pPr>
            <w:r w:rsidRPr="00FE60A6">
              <w:rPr>
                <w:rFonts w:asciiTheme="minorHAnsi" w:eastAsia="Arial" w:hAnsiTheme="minorHAnsi" w:cs="Arial"/>
                <w:color w:val="002060"/>
              </w:rPr>
              <w:t> </w:t>
            </w:r>
          </w:p>
          <w:p w14:paraId="603B2B5F" w14:textId="77777777" w:rsidR="00E9100E" w:rsidRPr="00FE60A6" w:rsidRDefault="00E9100E">
            <w:pPr>
              <w:spacing w:before="100" w:after="100"/>
              <w:rPr>
                <w:rFonts w:asciiTheme="minorHAnsi" w:hAnsiTheme="minorHAnsi"/>
              </w:rPr>
            </w:pPr>
          </w:p>
        </w:tc>
      </w:tr>
    </w:tbl>
    <w:p w14:paraId="4CBF1FFA" w14:textId="77777777" w:rsidR="00E9100E" w:rsidRPr="00FE60A6" w:rsidRDefault="00E9100E">
      <w:pPr>
        <w:spacing w:before="100" w:after="100"/>
        <w:rPr>
          <w:rFonts w:asciiTheme="minorHAnsi" w:hAnsiTheme="minorHAnsi"/>
        </w:rPr>
      </w:pPr>
    </w:p>
    <w:p w14:paraId="5B3A9B87" w14:textId="77777777" w:rsidR="00E9100E" w:rsidRPr="00FE60A6" w:rsidRDefault="00DD0FCF">
      <w:pPr>
        <w:spacing w:before="100" w:after="100"/>
        <w:rPr>
          <w:rFonts w:asciiTheme="minorHAnsi" w:hAnsiTheme="minorHAnsi"/>
        </w:rPr>
      </w:pPr>
      <w:r w:rsidRPr="00FE60A6">
        <w:rPr>
          <w:rFonts w:asciiTheme="minorHAnsi" w:eastAsia="Arial" w:hAnsiTheme="minorHAnsi" w:cs="Arial"/>
          <w:b/>
          <w:color w:val="17365D"/>
        </w:rPr>
        <w:t>Graphing the Results</w:t>
      </w:r>
      <w:r w:rsidRPr="00FE60A6">
        <w:rPr>
          <w:rFonts w:asciiTheme="minorHAnsi" w:eastAsia="Arial" w:hAnsiTheme="minorHAnsi" w:cs="Arial"/>
          <w:color w:val="17365D"/>
        </w:rPr>
        <w:t>: Create 3 separate line gr</w:t>
      </w:r>
      <w:r w:rsidR="00FE60A6">
        <w:rPr>
          <w:rFonts w:asciiTheme="minorHAnsi" w:eastAsia="Arial" w:hAnsiTheme="minorHAnsi" w:cs="Arial"/>
          <w:color w:val="17365D"/>
        </w:rPr>
        <w:t>aphs;</w:t>
      </w:r>
      <w:r w:rsidR="0083605F" w:rsidRPr="00FE60A6">
        <w:rPr>
          <w:rFonts w:asciiTheme="minorHAnsi" w:eastAsia="Arial" w:hAnsiTheme="minorHAnsi" w:cs="Arial"/>
          <w:color w:val="17365D"/>
        </w:rPr>
        <w:t xml:space="preserve"> one for each experiment. </w:t>
      </w:r>
      <w:r w:rsidRPr="00FE60A6">
        <w:rPr>
          <w:rFonts w:asciiTheme="minorHAnsi" w:eastAsia="Arial" w:hAnsiTheme="minorHAnsi" w:cs="Arial"/>
          <w:color w:val="17365D"/>
        </w:rPr>
        <w:t>You should have a graph for</w:t>
      </w:r>
      <w:r w:rsidRPr="00FE60A6">
        <w:rPr>
          <w:rFonts w:asciiTheme="minorHAnsi" w:hAnsiTheme="minorHAnsi"/>
        </w:rPr>
        <w:t xml:space="preserve"> </w:t>
      </w:r>
      <w:r w:rsidRPr="00FE60A6">
        <w:rPr>
          <w:rFonts w:asciiTheme="minorHAnsi" w:eastAsia="Arial" w:hAnsiTheme="minorHAnsi" w:cs="Arial"/>
          <w:i/>
          <w:color w:val="002060"/>
        </w:rPr>
        <w:t xml:space="preserve">P. </w:t>
      </w:r>
      <w:proofErr w:type="spellStart"/>
      <w:r w:rsidRPr="00FE60A6">
        <w:rPr>
          <w:rFonts w:asciiTheme="minorHAnsi" w:eastAsia="Arial" w:hAnsiTheme="minorHAnsi" w:cs="Arial"/>
          <w:i/>
          <w:color w:val="002060"/>
        </w:rPr>
        <w:t>caudatum</w:t>
      </w:r>
      <w:proofErr w:type="spellEnd"/>
      <w:r w:rsidRPr="00FE60A6">
        <w:rPr>
          <w:rFonts w:asciiTheme="minorHAnsi" w:eastAsia="Arial" w:hAnsiTheme="minorHAnsi" w:cs="Arial"/>
          <w:color w:val="002060"/>
        </w:rPr>
        <w:t xml:space="preserve"> grown alone, one for</w:t>
      </w:r>
      <w:r w:rsidRPr="00FE60A6">
        <w:rPr>
          <w:rFonts w:asciiTheme="minorHAnsi" w:hAnsiTheme="minorHAnsi"/>
        </w:rPr>
        <w:t xml:space="preserve"> </w:t>
      </w:r>
      <w:r w:rsidRPr="00FE60A6">
        <w:rPr>
          <w:rFonts w:asciiTheme="minorHAnsi" w:eastAsia="Arial" w:hAnsiTheme="minorHAnsi" w:cs="Arial"/>
          <w:i/>
          <w:color w:val="002060"/>
        </w:rPr>
        <w:t xml:space="preserve">P. </w:t>
      </w:r>
      <w:proofErr w:type="spellStart"/>
      <w:r w:rsidRPr="00FE60A6">
        <w:rPr>
          <w:rFonts w:asciiTheme="minorHAnsi" w:eastAsia="Arial" w:hAnsiTheme="minorHAnsi" w:cs="Arial"/>
          <w:i/>
          <w:color w:val="002060"/>
        </w:rPr>
        <w:t>aurelia</w:t>
      </w:r>
      <w:proofErr w:type="spellEnd"/>
      <w:r w:rsidRPr="00FE60A6">
        <w:rPr>
          <w:rFonts w:asciiTheme="minorHAnsi" w:eastAsia="Arial" w:hAnsiTheme="minorHAnsi" w:cs="Arial"/>
          <w:color w:val="002060"/>
        </w:rPr>
        <w:t xml:space="preserve"> grown alone, and one graph for the two populations grown in a mixed culture.  Your graph for the mixed culture should have TWO lines (one for each species).</w:t>
      </w:r>
    </w:p>
    <w:p w14:paraId="726D5E7C" w14:textId="77777777" w:rsidR="00E9100E" w:rsidRPr="00FE60A6" w:rsidRDefault="00DD0FCF" w:rsidP="00361C8E">
      <w:pPr>
        <w:pBdr>
          <w:top w:val="single" w:sz="4" w:space="1" w:color="auto"/>
          <w:left w:val="single" w:sz="4" w:space="4" w:color="auto"/>
          <w:bottom w:val="single" w:sz="4" w:space="0" w:color="auto"/>
          <w:right w:val="single" w:sz="4" w:space="0" w:color="auto"/>
        </w:pBdr>
        <w:spacing w:before="100" w:after="100"/>
        <w:rPr>
          <w:rFonts w:asciiTheme="minorHAnsi" w:hAnsiTheme="minorHAnsi"/>
        </w:rPr>
      </w:pPr>
      <w:r w:rsidRPr="00FE60A6">
        <w:rPr>
          <w:rFonts w:asciiTheme="minorHAnsi" w:eastAsia="Arial" w:hAnsiTheme="minorHAnsi" w:cs="Arial"/>
          <w:b/>
          <w:color w:val="002060"/>
        </w:rPr>
        <w:t>Reflection</w:t>
      </w:r>
      <w:r w:rsidRPr="00FE60A6">
        <w:rPr>
          <w:rFonts w:asciiTheme="minorHAnsi" w:eastAsia="Arial" w:hAnsiTheme="minorHAnsi" w:cs="Arial"/>
          <w:color w:val="002060"/>
        </w:rPr>
        <w:t>: In this lab you examined how competition works on a microscopic scale.  Would you expect to observe different patterns in your data if the scale of the system were enlarged (i.e. a pond instead of test tubes)?  Would you expect to observe different results if the scale of the organisms were enlarged (i.e. macroscopic organisms instead of microscopic organisms)?</w:t>
      </w:r>
    </w:p>
    <w:p w14:paraId="68CEB015" w14:textId="77777777" w:rsidR="00E9100E" w:rsidRPr="00FE60A6" w:rsidRDefault="00E9100E" w:rsidP="00361C8E">
      <w:pPr>
        <w:pBdr>
          <w:top w:val="single" w:sz="4" w:space="1" w:color="auto"/>
          <w:left w:val="single" w:sz="4" w:space="4" w:color="auto"/>
          <w:bottom w:val="single" w:sz="4" w:space="0" w:color="auto"/>
          <w:right w:val="single" w:sz="4" w:space="0" w:color="auto"/>
        </w:pBdr>
        <w:tabs>
          <w:tab w:val="left" w:pos="90"/>
        </w:tabs>
        <w:rPr>
          <w:rFonts w:asciiTheme="minorHAnsi" w:hAnsiTheme="minorHAnsi"/>
        </w:rPr>
      </w:pPr>
    </w:p>
    <w:p w14:paraId="5C460B57" w14:textId="77777777" w:rsidR="00E9100E" w:rsidRDefault="00DD0FCF" w:rsidP="00361C8E">
      <w:pPr>
        <w:pBdr>
          <w:top w:val="single" w:sz="4" w:space="1" w:color="auto"/>
          <w:left w:val="single" w:sz="4" w:space="4" w:color="auto"/>
          <w:bottom w:val="single" w:sz="4" w:space="0" w:color="auto"/>
          <w:right w:val="single" w:sz="4" w:space="0" w:color="auto"/>
        </w:pBdr>
        <w:tabs>
          <w:tab w:val="left" w:pos="90"/>
        </w:tabs>
      </w:pPr>
      <w:r>
        <w:t xml:space="preserve">        </w:t>
      </w:r>
    </w:p>
    <w:p w14:paraId="062DF029" w14:textId="77777777" w:rsidR="00FE60A6" w:rsidRDefault="00FE60A6" w:rsidP="00361C8E">
      <w:pPr>
        <w:pBdr>
          <w:top w:val="single" w:sz="4" w:space="1" w:color="auto"/>
          <w:left w:val="single" w:sz="4" w:space="4" w:color="auto"/>
          <w:bottom w:val="single" w:sz="4" w:space="0" w:color="auto"/>
          <w:right w:val="single" w:sz="4" w:space="0" w:color="auto"/>
        </w:pBdr>
        <w:tabs>
          <w:tab w:val="left" w:pos="90"/>
        </w:tabs>
      </w:pPr>
    </w:p>
    <w:p w14:paraId="2B63096C" w14:textId="77777777" w:rsidR="00FE60A6" w:rsidRDefault="00FE60A6" w:rsidP="00361C8E">
      <w:pPr>
        <w:pBdr>
          <w:top w:val="single" w:sz="4" w:space="1" w:color="auto"/>
          <w:left w:val="single" w:sz="4" w:space="4" w:color="auto"/>
          <w:bottom w:val="single" w:sz="4" w:space="0" w:color="auto"/>
          <w:right w:val="single" w:sz="4" w:space="0" w:color="auto"/>
        </w:pBdr>
        <w:tabs>
          <w:tab w:val="left" w:pos="90"/>
        </w:tabs>
      </w:pPr>
    </w:p>
    <w:p w14:paraId="116D3460" w14:textId="77777777" w:rsidR="00FE60A6" w:rsidRDefault="00FE60A6" w:rsidP="00361C8E">
      <w:pPr>
        <w:pBdr>
          <w:top w:val="single" w:sz="4" w:space="1" w:color="auto"/>
          <w:left w:val="single" w:sz="4" w:space="4" w:color="auto"/>
          <w:bottom w:val="single" w:sz="4" w:space="0" w:color="auto"/>
          <w:right w:val="single" w:sz="4" w:space="0" w:color="auto"/>
        </w:pBdr>
        <w:tabs>
          <w:tab w:val="left" w:pos="90"/>
        </w:tabs>
      </w:pPr>
    </w:p>
    <w:p w14:paraId="257F0CEF" w14:textId="77777777" w:rsidR="00FE60A6" w:rsidRDefault="00FE60A6" w:rsidP="00361C8E">
      <w:pPr>
        <w:pBdr>
          <w:top w:val="single" w:sz="4" w:space="1" w:color="auto"/>
          <w:left w:val="single" w:sz="4" w:space="4" w:color="auto"/>
          <w:bottom w:val="single" w:sz="4" w:space="0" w:color="auto"/>
          <w:right w:val="single" w:sz="4" w:space="0" w:color="auto"/>
        </w:pBdr>
        <w:tabs>
          <w:tab w:val="left" w:pos="90"/>
        </w:tabs>
      </w:pPr>
    </w:p>
    <w:p w14:paraId="1620004C" w14:textId="77777777" w:rsidR="00E9100E" w:rsidRDefault="00DD0FCF" w:rsidP="00361C8E">
      <w:pPr>
        <w:pBdr>
          <w:top w:val="single" w:sz="4" w:space="1" w:color="auto"/>
          <w:left w:val="single" w:sz="4" w:space="4" w:color="auto"/>
          <w:bottom w:val="single" w:sz="4" w:space="0" w:color="auto"/>
          <w:right w:val="single" w:sz="4" w:space="0" w:color="auto"/>
        </w:pBdr>
        <w:tabs>
          <w:tab w:val="left" w:pos="90"/>
        </w:tabs>
      </w:pPr>
      <w:r>
        <w:t xml:space="preserve"> </w:t>
      </w:r>
    </w:p>
    <w:p w14:paraId="64B8246C" w14:textId="77777777" w:rsidR="00E9100E" w:rsidRDefault="00DD0FCF" w:rsidP="00361C8E">
      <w:pPr>
        <w:pBdr>
          <w:top w:val="single" w:sz="4" w:space="1" w:color="auto"/>
          <w:left w:val="single" w:sz="4" w:space="4" w:color="auto"/>
          <w:bottom w:val="single" w:sz="4" w:space="0" w:color="auto"/>
          <w:right w:val="single" w:sz="4" w:space="0" w:color="auto"/>
        </w:pBdr>
        <w:tabs>
          <w:tab w:val="left" w:pos="90"/>
        </w:tabs>
      </w:pPr>
      <w:r>
        <w:t xml:space="preserve">    </w:t>
      </w:r>
    </w:p>
    <w:sectPr w:rsidR="00E9100E" w:rsidSect="00361C8E">
      <w:footerReference w:type="default" r:id="rId1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C01CA" w14:textId="77777777" w:rsidR="00532EF9" w:rsidRDefault="00532EF9" w:rsidP="00532EF9">
      <w:r>
        <w:separator/>
      </w:r>
    </w:p>
  </w:endnote>
  <w:endnote w:type="continuationSeparator" w:id="0">
    <w:p w14:paraId="1C56826B" w14:textId="77777777" w:rsidR="00532EF9" w:rsidRDefault="00532EF9" w:rsidP="0053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AE69" w14:textId="77777777" w:rsidR="00532EF9" w:rsidRPr="0083605F" w:rsidRDefault="0083605F">
    <w:pPr>
      <w:pStyle w:val="Footer"/>
      <w:rPr>
        <w:sz w:val="22"/>
        <w:szCs w:val="22"/>
      </w:rPr>
    </w:pPr>
    <w:r w:rsidRPr="0083605F">
      <w:rPr>
        <w:rFonts w:ascii="Arial" w:eastAsia="Arial" w:hAnsi="Arial" w:cs="Arial"/>
        <w:color w:val="002060"/>
        <w:sz w:val="22"/>
        <w:szCs w:val="22"/>
      </w:rPr>
      <w:t xml:space="preserve">*Adapted from: </w:t>
    </w:r>
    <w:hyperlink r:id="rId1">
      <w:r w:rsidRPr="0083605F">
        <w:rPr>
          <w:rFonts w:ascii="Arial" w:eastAsia="Arial" w:hAnsi="Arial" w:cs="Arial"/>
          <w:color w:val="0000FF"/>
          <w:sz w:val="22"/>
          <w:szCs w:val="22"/>
          <w:u w:val="single"/>
        </w:rPr>
        <w:t>http://glencoe.mcgraw-hill.com/sites/dl/free/0078759864/383928/BL_04.html</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A21A6" w14:textId="77777777" w:rsidR="00532EF9" w:rsidRDefault="00532EF9" w:rsidP="00532EF9">
      <w:r>
        <w:separator/>
      </w:r>
    </w:p>
  </w:footnote>
  <w:footnote w:type="continuationSeparator" w:id="0">
    <w:p w14:paraId="7A00A31E" w14:textId="77777777" w:rsidR="00532EF9" w:rsidRDefault="00532EF9" w:rsidP="00532E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46A"/>
    <w:multiLevelType w:val="multilevel"/>
    <w:tmpl w:val="5712DB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11C62E6"/>
    <w:multiLevelType w:val="multilevel"/>
    <w:tmpl w:val="C368FD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100E"/>
    <w:rsid w:val="00361C8E"/>
    <w:rsid w:val="00532EF9"/>
    <w:rsid w:val="0065795E"/>
    <w:rsid w:val="006F06C8"/>
    <w:rsid w:val="0083605F"/>
    <w:rsid w:val="00852A2A"/>
    <w:rsid w:val="00DD0FCF"/>
    <w:rsid w:val="00E9100E"/>
    <w:rsid w:val="00FE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1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60" w:type="dxa"/>
        <w:left w:w="60" w:type="dxa"/>
        <w:bottom w:w="60" w:type="dxa"/>
        <w:right w:w="60" w:type="dxa"/>
      </w:tblCellMar>
    </w:tblPr>
  </w:style>
  <w:style w:type="paragraph" w:styleId="Header">
    <w:name w:val="header"/>
    <w:basedOn w:val="Normal"/>
    <w:link w:val="HeaderChar"/>
    <w:uiPriority w:val="99"/>
    <w:unhideWhenUsed/>
    <w:rsid w:val="00532EF9"/>
    <w:pPr>
      <w:tabs>
        <w:tab w:val="center" w:pos="4680"/>
        <w:tab w:val="right" w:pos="9360"/>
      </w:tabs>
    </w:pPr>
  </w:style>
  <w:style w:type="character" w:customStyle="1" w:styleId="HeaderChar">
    <w:name w:val="Header Char"/>
    <w:basedOn w:val="DefaultParagraphFont"/>
    <w:link w:val="Header"/>
    <w:uiPriority w:val="99"/>
    <w:rsid w:val="00532EF9"/>
  </w:style>
  <w:style w:type="paragraph" w:styleId="Footer">
    <w:name w:val="footer"/>
    <w:basedOn w:val="Normal"/>
    <w:link w:val="FooterChar"/>
    <w:uiPriority w:val="99"/>
    <w:unhideWhenUsed/>
    <w:rsid w:val="00532EF9"/>
    <w:pPr>
      <w:tabs>
        <w:tab w:val="center" w:pos="4680"/>
        <w:tab w:val="right" w:pos="9360"/>
      </w:tabs>
    </w:pPr>
  </w:style>
  <w:style w:type="character" w:customStyle="1" w:styleId="FooterChar">
    <w:name w:val="Footer Char"/>
    <w:basedOn w:val="DefaultParagraphFont"/>
    <w:link w:val="Footer"/>
    <w:uiPriority w:val="99"/>
    <w:rsid w:val="00532EF9"/>
  </w:style>
  <w:style w:type="character" w:styleId="Hyperlink">
    <w:name w:val="Hyperlink"/>
    <w:basedOn w:val="DefaultParagraphFont"/>
    <w:uiPriority w:val="99"/>
    <w:unhideWhenUsed/>
    <w:rsid w:val="00FE60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60" w:type="dxa"/>
        <w:left w:w="60" w:type="dxa"/>
        <w:bottom w:w="60" w:type="dxa"/>
        <w:right w:w="60" w:type="dxa"/>
      </w:tblCellMar>
    </w:tblPr>
  </w:style>
  <w:style w:type="paragraph" w:styleId="Header">
    <w:name w:val="header"/>
    <w:basedOn w:val="Normal"/>
    <w:link w:val="HeaderChar"/>
    <w:uiPriority w:val="99"/>
    <w:unhideWhenUsed/>
    <w:rsid w:val="00532EF9"/>
    <w:pPr>
      <w:tabs>
        <w:tab w:val="center" w:pos="4680"/>
        <w:tab w:val="right" w:pos="9360"/>
      </w:tabs>
    </w:pPr>
  </w:style>
  <w:style w:type="character" w:customStyle="1" w:styleId="HeaderChar">
    <w:name w:val="Header Char"/>
    <w:basedOn w:val="DefaultParagraphFont"/>
    <w:link w:val="Header"/>
    <w:uiPriority w:val="99"/>
    <w:rsid w:val="00532EF9"/>
  </w:style>
  <w:style w:type="paragraph" w:styleId="Footer">
    <w:name w:val="footer"/>
    <w:basedOn w:val="Normal"/>
    <w:link w:val="FooterChar"/>
    <w:uiPriority w:val="99"/>
    <w:unhideWhenUsed/>
    <w:rsid w:val="00532EF9"/>
    <w:pPr>
      <w:tabs>
        <w:tab w:val="center" w:pos="4680"/>
        <w:tab w:val="right" w:pos="9360"/>
      </w:tabs>
    </w:pPr>
  </w:style>
  <w:style w:type="character" w:customStyle="1" w:styleId="FooterChar">
    <w:name w:val="Footer Char"/>
    <w:basedOn w:val="DefaultParagraphFont"/>
    <w:link w:val="Footer"/>
    <w:uiPriority w:val="99"/>
    <w:rsid w:val="00532EF9"/>
  </w:style>
  <w:style w:type="character" w:styleId="Hyperlink">
    <w:name w:val="Hyperlink"/>
    <w:basedOn w:val="DefaultParagraphFont"/>
    <w:uiPriority w:val="99"/>
    <w:unhideWhenUsed/>
    <w:rsid w:val="00FE6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lencoe.mcgraw-hill.com/sites/dl/free/0078759864/383928/BL_04.html" TargetMode="External"/><Relationship Id="rId9" Type="http://schemas.openxmlformats.org/officeDocument/2006/relationships/hyperlink" Target="http://glencoe.mheducation.com/sites/dl/free/0078759864/383928/BL_04.html"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glencoe.mcgraw-hill.com/sites/dl/free/0078759864/383928/BL_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HS-LS2-2 Virtual Population Lab</vt:lpstr>
    </vt:vector>
  </TitlesOfParts>
  <Company>Clark County School District</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HS-LS2-2 Virtual Population Lab</dc:title>
  <dc:subject>Science Biology</dc:subject>
  <dc:creator>J. Panczyszyn</dc:creator>
  <cp:keywords>HS-LS2-2</cp:keywords>
  <cp:lastModifiedBy>North, Monique C.</cp:lastModifiedBy>
  <cp:revision>2</cp:revision>
  <cp:lastPrinted>2015-09-22T14:32:00Z</cp:lastPrinted>
  <dcterms:created xsi:type="dcterms:W3CDTF">2015-09-22T14:41:00Z</dcterms:created>
  <dcterms:modified xsi:type="dcterms:W3CDTF">2015-09-22T14:41:00Z</dcterms:modified>
</cp:coreProperties>
</file>